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7A9BA283"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530F6C">
        <w:rPr>
          <w:rFonts w:ascii="Times New Roman" w:hAnsi="Times New Roman" w:cs="Times New Roman"/>
          <w:color w:val="000000"/>
        </w:rPr>
        <w:t>Delaware</w:t>
      </w:r>
    </w:p>
    <w:p w14:paraId="286BCA23" w14:textId="77777777" w:rsidR="00D7513A" w:rsidRPr="00D7513A" w:rsidRDefault="00D7513A" w:rsidP="00D7513A">
      <w:pPr>
        <w:spacing w:line="276" w:lineRule="auto"/>
        <w:rPr>
          <w:rFonts w:ascii="Times New Roman" w:hAnsi="Times New Roman" w:cs="Times New Roman"/>
        </w:rPr>
      </w:pPr>
    </w:p>
    <w:p w14:paraId="5075AF69" w14:textId="77777777" w:rsidR="0051651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52E4765D" w14:textId="77777777" w:rsidR="0051651A" w:rsidRDefault="0051651A" w:rsidP="00D7513A">
      <w:pPr>
        <w:spacing w:line="276" w:lineRule="auto"/>
        <w:rPr>
          <w:rFonts w:ascii="Times New Roman" w:hAnsi="Times New Roman" w:cs="Times New Roman"/>
        </w:rPr>
      </w:pPr>
    </w:p>
    <w:p w14:paraId="219DB2F1" w14:textId="4419D058" w:rsidR="0051651A" w:rsidRDefault="0051651A" w:rsidP="0051651A">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39E68345" w14:textId="77777777" w:rsidR="0051651A" w:rsidRDefault="0051651A" w:rsidP="00D7513A">
      <w:pPr>
        <w:spacing w:line="276" w:lineRule="auto"/>
        <w:rPr>
          <w:rFonts w:ascii="Times New Roman" w:hAnsi="Times New Roman" w:cs="Times New Roman"/>
        </w:rPr>
      </w:pPr>
    </w:p>
    <w:p w14:paraId="389ECF9C" w14:textId="4DD72CF4"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55F795F8"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530F6C">
        <w:rPr>
          <w:rFonts w:ascii="Times New Roman" w:hAnsi="Times New Roman" w:cs="Times New Roman"/>
          <w:color w:val="000000"/>
        </w:rPr>
        <w:t>The security deposit shall not exceed one month's rent for tenancies lasting a year or more and for unfurnished apartments. For month-to-month tenancies or rentals of furnished units, there shall be no limit on the security deposit Landlord may collect.</w:t>
      </w:r>
    </w:p>
    <w:p w14:paraId="21B7502B" w14:textId="77777777" w:rsidR="00D7513A" w:rsidRPr="00D7513A" w:rsidRDefault="00D7513A" w:rsidP="00D7513A">
      <w:pPr>
        <w:spacing w:line="276" w:lineRule="auto"/>
        <w:rPr>
          <w:rFonts w:ascii="Times New Roman" w:hAnsi="Times New Roman" w:cs="Times New Roman"/>
        </w:rPr>
      </w:pPr>
    </w:p>
    <w:p w14:paraId="4C2C9BF4" w14:textId="7F161E33"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35FE2171" w14:textId="6A3A93B2" w:rsidR="00D7513A" w:rsidRDefault="00530F6C" w:rsidP="00530F6C">
      <w:pPr>
        <w:spacing w:before="240" w:after="240"/>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return Tenant's security deposit or provide an itemized list of deductions along with the remainder of the security deposit, if applicable, within 20 (twenty) days after Tenant has surrendered the Property. </w:t>
      </w: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2D5A910B" w14:textId="77777777" w:rsidR="0051651A" w:rsidRDefault="0051651A"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5317DD78"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530F6C">
        <w:rPr>
          <w:rFonts w:ascii="Times New Roman" w:hAnsi="Times New Roman" w:cs="Times New Roman"/>
          <w:color w:val="000000"/>
        </w:rPr>
        <w:t>Delaware</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067B1B02" w14:textId="77777777" w:rsidR="0051651A" w:rsidRDefault="0051651A" w:rsidP="00D7513A">
      <w:pPr>
        <w:spacing w:line="276" w:lineRule="auto"/>
        <w:rPr>
          <w:rFonts w:ascii="Times New Roman" w:hAnsi="Times New Roman" w:cs="Times New Roman"/>
          <w:b/>
        </w:rPr>
      </w:pPr>
    </w:p>
    <w:p w14:paraId="3BC7BE32" w14:textId="77777777" w:rsidR="0051651A" w:rsidRDefault="0051651A"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78D84CEB" w14:textId="77777777" w:rsidR="0051651A" w:rsidRDefault="0051651A"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29AB8ACB" w:rsidR="00D7513A" w:rsidRPr="00FC4ECF" w:rsidRDefault="00530F6C"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48 (forty-eight)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21EA5EE9" w14:textId="77777777" w:rsidR="00530F6C" w:rsidRDefault="003610F0" w:rsidP="00530F6C">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68DA3272" w14:textId="3747E850" w:rsidR="00530F6C" w:rsidRPr="00530F6C" w:rsidRDefault="00530F6C" w:rsidP="00530F6C">
      <w:pPr>
        <w:spacing w:line="276" w:lineRule="auto"/>
        <w:rPr>
          <w:rFonts w:ascii="Times New Roman" w:hAnsi="Times New Roman" w:cs="Times New Roman"/>
          <w:b/>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7 (seven) days to cure, depending on the severity of the breach or whether such breach is a repeated violation. For breaches of this Lease which Tenant may not be permitted to cure, Landlord may provide Tenant with an unconditional notice of Lease termination, after which Tenant shall vacate the Property. </w:t>
      </w:r>
    </w:p>
    <w:p w14:paraId="1820ABD8" w14:textId="77777777" w:rsidR="00DE58DD" w:rsidRDefault="00DE58DD" w:rsidP="00530F6C">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028C4234" w:rsidR="00FC4ECF" w:rsidRPr="00530F6C"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59D466E8" w14:textId="77777777" w:rsidR="00530F6C" w:rsidRDefault="00530F6C"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04DFE5B0" w:rsidR="00D7513A" w:rsidRPr="00D7513A" w:rsidRDefault="00530F6C"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Delaware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41B899E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530F6C">
        <w:rPr>
          <w:rFonts w:ascii="Times New Roman" w:hAnsi="Times New Roman" w:cs="Times New Roman"/>
          <w:color w:val="000000"/>
        </w:rPr>
        <w:t>Delaware</w:t>
      </w:r>
      <w:r w:rsidRPr="00D7513A">
        <w:rPr>
          <w:rFonts w:ascii="Times New Roman" w:hAnsi="Times New Roman" w:cs="Times New Roman"/>
        </w:rPr>
        <w:t xml:space="preserve"> law. Tenant shall vacate the Property at Landlord's demand.</w:t>
      </w:r>
    </w:p>
    <w:p w14:paraId="784AFCAB" w14:textId="77777777" w:rsidR="00D7513A" w:rsidRDefault="00D7513A" w:rsidP="00D7513A">
      <w:pPr>
        <w:spacing w:line="276" w:lineRule="auto"/>
        <w:rPr>
          <w:rFonts w:ascii="Times New Roman" w:hAnsi="Times New Roman" w:cs="Times New Roman"/>
        </w:rPr>
      </w:pPr>
    </w:p>
    <w:p w14:paraId="0A7E46C3" w14:textId="77777777" w:rsidR="00FE6543" w:rsidRPr="00D7513A" w:rsidRDefault="00FE6543" w:rsidP="00D7513A">
      <w:pPr>
        <w:spacing w:line="276" w:lineRule="auto"/>
        <w:rPr>
          <w:rFonts w:ascii="Times New Roman" w:hAnsi="Times New Roman" w:cs="Times New Roman"/>
        </w:rPr>
      </w:pPr>
    </w:p>
    <w:p w14:paraId="113DC58A" w14:textId="77777777" w:rsidR="00FE6543" w:rsidRDefault="00FE6543" w:rsidP="00FE6543">
      <w:pPr>
        <w:spacing w:line="276" w:lineRule="auto"/>
        <w:jc w:val="center"/>
        <w:rPr>
          <w:rFonts w:ascii="Times New Roman" w:hAnsi="Times New Roman" w:cs="Times New Roman"/>
        </w:rPr>
      </w:pPr>
      <w:r>
        <w:rPr>
          <w:rFonts w:ascii="Times New Roman" w:hAnsi="Times New Roman" w:cs="Times New Roman"/>
        </w:rPr>
        <w:t>* * * Free Preview End * * *</w:t>
      </w:r>
    </w:p>
    <w:p w14:paraId="09D00379" w14:textId="77777777" w:rsidR="00FE6543" w:rsidRDefault="00FE6543" w:rsidP="00FE6543">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0C21DF40" w14:textId="77777777" w:rsidR="00FE6543" w:rsidRDefault="00FE6543" w:rsidP="00FE6543">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16749326" w:rsidR="00D876ED" w:rsidRPr="00D7513A" w:rsidRDefault="00D876ED" w:rsidP="00D7513A">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FCE">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51651A"/>
    <w:rsid w:val="00530F6C"/>
    <w:rsid w:val="00694259"/>
    <w:rsid w:val="006C35D0"/>
    <w:rsid w:val="007B21D5"/>
    <w:rsid w:val="007C6C94"/>
    <w:rsid w:val="00A45ED7"/>
    <w:rsid w:val="00C049EC"/>
    <w:rsid w:val="00C27F56"/>
    <w:rsid w:val="00D1762D"/>
    <w:rsid w:val="00D7513A"/>
    <w:rsid w:val="00D876ED"/>
    <w:rsid w:val="00DE58DD"/>
    <w:rsid w:val="00F54FCE"/>
    <w:rsid w:val="00FB4166"/>
    <w:rsid w:val="00FC4ECF"/>
    <w:rsid w:val="00FE6543"/>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basedOn w:val="DefaultParagraphFont"/>
    <w:uiPriority w:val="99"/>
    <w:unhideWhenUsed/>
    <w:rsid w:val="00FE654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basedOn w:val="DefaultParagraphFont"/>
    <w:uiPriority w:val="99"/>
    <w:unhideWhenUsed/>
    <w:rsid w:val="00FE6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100951547">
      <w:bodyDiv w:val="1"/>
      <w:marLeft w:val="0"/>
      <w:marRight w:val="0"/>
      <w:marTop w:val="0"/>
      <w:marBottom w:val="0"/>
      <w:divBdr>
        <w:top w:val="none" w:sz="0" w:space="0" w:color="auto"/>
        <w:left w:val="none" w:sz="0" w:space="0" w:color="auto"/>
        <w:bottom w:val="none" w:sz="0" w:space="0" w:color="auto"/>
        <w:right w:val="none" w:sz="0" w:space="0" w:color="auto"/>
      </w:divBdr>
    </w:div>
    <w:div w:id="1592667729">
      <w:bodyDiv w:val="1"/>
      <w:marLeft w:val="0"/>
      <w:marRight w:val="0"/>
      <w:marTop w:val="0"/>
      <w:marBottom w:val="0"/>
      <w:divBdr>
        <w:top w:val="none" w:sz="0" w:space="0" w:color="auto"/>
        <w:left w:val="none" w:sz="0" w:space="0" w:color="auto"/>
        <w:bottom w:val="none" w:sz="0" w:space="0" w:color="auto"/>
        <w:right w:val="none" w:sz="0" w:space="0" w:color="auto"/>
      </w:divBdr>
    </w:div>
    <w:div w:id="1806848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3248</Words>
  <Characters>17249</Characters>
  <Application>Microsoft Macintosh Word</Application>
  <DocSecurity>0</DocSecurity>
  <Lines>308</Lines>
  <Paragraphs>109</Paragraphs>
  <ScaleCrop>false</ScaleCrop>
  <HeadingPairs>
    <vt:vector size="2" baseType="variant">
      <vt:variant>
        <vt:lpstr>Title</vt:lpstr>
      </vt:variant>
      <vt:variant>
        <vt:i4>1</vt:i4>
      </vt:variant>
    </vt:vector>
  </HeadingPairs>
  <TitlesOfParts>
    <vt:vector size="1" baseType="lpstr">
      <vt:lpstr>Delaware Residential Lease Agreement</vt:lpstr>
    </vt:vector>
  </TitlesOfParts>
  <Manager/>
  <Company/>
  <LinksUpToDate>false</LinksUpToDate>
  <CharactersWithSpaces>20388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Residential Lease Agreement</dc:title>
  <dc:subject>Property Management, Landlord Tenant Law, State Specific Residential Lease Agreement</dc:subject>
  <dc:creator>Property Management Forms - propmgmtforms.com</dc:creator>
  <cp:keywords>Delaware, Residential, Lease Agreement, Microsoft Word</cp:keywords>
  <dc:description/>
  <cp:lastModifiedBy>Eric Watson</cp:lastModifiedBy>
  <cp:revision>19</cp:revision>
  <dcterms:created xsi:type="dcterms:W3CDTF">2018-06-03T12:03:00Z</dcterms:created>
  <dcterms:modified xsi:type="dcterms:W3CDTF">2018-07-23T12:15:00Z</dcterms:modified>
  <cp:category/>
</cp:coreProperties>
</file>