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18EE89AD" w:rsidR="00D7513A" w:rsidRPr="00D7513A" w:rsidRDefault="00F364DB" w:rsidP="00D7513A">
      <w:pPr>
        <w:spacing w:line="276" w:lineRule="auto"/>
        <w:jc w:val="center"/>
        <w:rPr>
          <w:rFonts w:ascii="Times New Roman" w:hAnsi="Times New Roman" w:cs="Times New Roman"/>
        </w:rPr>
      </w:pPr>
      <w:r>
        <w:rPr>
          <w:rFonts w:ascii="Times New Roman" w:hAnsi="Times New Roman" w:cs="Times New Roman"/>
        </w:rPr>
        <w:t>State of Alaska</w:t>
      </w:r>
    </w:p>
    <w:p w14:paraId="286BCA23" w14:textId="77777777" w:rsidR="00D7513A" w:rsidRPr="00D7513A" w:rsidRDefault="00D7513A" w:rsidP="00D7513A">
      <w:pPr>
        <w:spacing w:line="276" w:lineRule="auto"/>
        <w:rPr>
          <w:rFonts w:ascii="Times New Roman" w:hAnsi="Times New Roman" w:cs="Times New Roman"/>
        </w:rPr>
      </w:pPr>
    </w:p>
    <w:p w14:paraId="10EDAE03" w14:textId="77777777" w:rsidR="002474B3"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77B542F3" w14:textId="77777777" w:rsidR="002474B3" w:rsidRDefault="002474B3" w:rsidP="00D7513A">
      <w:pPr>
        <w:spacing w:line="276" w:lineRule="auto"/>
        <w:rPr>
          <w:rFonts w:ascii="Times New Roman" w:hAnsi="Times New Roman" w:cs="Times New Roman"/>
        </w:rPr>
      </w:pPr>
    </w:p>
    <w:p w14:paraId="7FD65CAF" w14:textId="0F851BC5" w:rsidR="002474B3" w:rsidRDefault="002474B3" w:rsidP="00D7513A">
      <w:pPr>
        <w:spacing w:line="276" w:lineRule="auto"/>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5DAEA1E1" w14:textId="77777777" w:rsidR="002474B3" w:rsidRDefault="002474B3" w:rsidP="00D7513A">
      <w:pPr>
        <w:spacing w:line="276" w:lineRule="auto"/>
        <w:rPr>
          <w:rFonts w:ascii="Times New Roman" w:hAnsi="Times New Roman" w:cs="Times New Roman"/>
        </w:rPr>
      </w:pPr>
    </w:p>
    <w:p w14:paraId="389ECF9C" w14:textId="0939566D"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29F5602E"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F364DB">
        <w:rPr>
          <w:rFonts w:ascii="Times New Roman" w:hAnsi="Times New Roman" w:cs="Times New Roman"/>
          <w:color w:val="000000"/>
        </w:rPr>
        <w:t>The security deposit shall not be in excess of two months' Rent, unless the Rent exceeds $2,000 per month.</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F364DB">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3511ADDA" w14:textId="77777777" w:rsidR="00F364DB" w:rsidRDefault="00F364DB" w:rsidP="00F364DB">
      <w:pPr>
        <w:spacing w:before="240" w:after="240"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w:t>
      </w:r>
      <w:r>
        <w:rPr>
          <w:rFonts w:ascii="Times New Roman" w:hAnsi="Times New Roman" w:cs="Times New Roman"/>
          <w:color w:val="000000"/>
        </w:rPr>
        <w:lastRenderedPageBreak/>
        <w:t xml:space="preserve">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If Tenant has provided proper notice to terminate the tenancy, Landlord shall have 14 (fourteen) days in which to return the security deposit. Otherwise, Landlord shall have 30 (thirty) days. </w:t>
      </w:r>
    </w:p>
    <w:p w14:paraId="7155B09C" w14:textId="02475F89" w:rsidR="00D7513A" w:rsidRPr="00D7513A" w:rsidRDefault="00F364DB" w:rsidP="00F364DB">
      <w:pPr>
        <w:spacing w:line="276" w:lineRule="auto"/>
        <w:rPr>
          <w:rFonts w:ascii="Times New Roman" w:hAnsi="Times New Roman" w:cs="Times New Roman"/>
        </w:rPr>
      </w:pPr>
      <w:r>
        <w:rPr>
          <w:rFonts w:ascii="Times New Roman" w:hAnsi="Times New Roman" w:cs="Times New Roman"/>
          <w:color w:val="000000"/>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F364D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F364D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F364D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F364D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F364D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75A02E8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w:t>
      </w:r>
      <w:r w:rsidR="00E02540">
        <w:rPr>
          <w:rFonts w:ascii="Times New Roman" w:hAnsi="Times New Roman" w:cs="Times New Roman"/>
        </w:rPr>
        <w:t>r required by applicable Alaska</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6440BD76" w:rsidR="00D7513A" w:rsidRPr="00D7513A" w:rsidRDefault="00743167" w:rsidP="00D7513A">
      <w:pPr>
        <w:spacing w:line="276" w:lineRule="auto"/>
        <w:rPr>
          <w:rFonts w:ascii="Times New Roman" w:hAnsi="Times New Roman" w:cs="Times New Roman"/>
        </w:rPr>
      </w:pPr>
      <w:r>
        <w:rPr>
          <w:rFonts w:ascii="Times New Roman" w:hAnsi="Times New Roman" w:cs="Times New Roman"/>
          <w:color w:val="000000"/>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0086FEAE" w14:textId="77777777" w:rsidR="002474B3" w:rsidRDefault="002474B3" w:rsidP="00D7513A">
      <w:pPr>
        <w:spacing w:line="276" w:lineRule="auto"/>
        <w:rPr>
          <w:rFonts w:ascii="Times New Roman" w:hAnsi="Times New Roman" w:cs="Times New Roman"/>
          <w:b/>
        </w:rPr>
      </w:pPr>
    </w:p>
    <w:p w14:paraId="55E50FD5" w14:textId="77777777" w:rsidR="002474B3" w:rsidRDefault="002474B3"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4F9D482E" w14:textId="77777777" w:rsidR="002474B3" w:rsidRDefault="002474B3"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405011A6"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w:t>
      </w:r>
      <w:r w:rsidR="00C548BC">
        <w:rPr>
          <w:rFonts w:ascii="Times New Roman" w:hAnsi="Times New Roman" w:cs="Times New Roman"/>
          <w:color w:val="000000"/>
        </w:rPr>
        <w:t>at least 24 (twenty-four) hours' notice before such entry.</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178E1E1F" w:rsidR="00D7513A" w:rsidRPr="00D7513A" w:rsidRDefault="00C548BC"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If the breach is of such a nature that it may be cured, Tenant shall have 10 (ten) days to cure such breach after being provided written notice of the same by Landlord. If Tenant does not cure, Landlord may terminate the Lease and Tenant must vacate the Property in between 24 (twenty-four) hours to 10 (ten) days, depending on the severity of the breach. Tenant may not be permitted to cure substantial breaches of the following nature (this list is not intended to be exhaustive): Tenant or guest intentionally causes more than $400 of damage to the Property, certain types of illegal activity on the Property, failure to pay utility bills twice within six months, or refusal to allow Landlord to enter.</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345AA098" w14:textId="77777777" w:rsidR="00D7513A" w:rsidRPr="00D7513A" w:rsidRDefault="00D7513A" w:rsidP="00D7513A">
      <w:pPr>
        <w:spacing w:line="276" w:lineRule="auto"/>
        <w:rPr>
          <w:rFonts w:ascii="Times New Roman" w:hAnsi="Times New Roman" w:cs="Times New Roman"/>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68FC3B37" w:rsidR="00D7513A" w:rsidRPr="00D7513A" w:rsidRDefault="00C548BC"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Alaska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28C946F5" w14:textId="77777777" w:rsidR="002474B3" w:rsidRDefault="00D7513A" w:rsidP="002474B3">
      <w:pPr>
        <w:spacing w:line="276" w:lineRule="auto"/>
        <w:rPr>
          <w:rFonts w:ascii="Times New Roman" w:hAnsi="Times New Roman" w:cs="Times New Roman"/>
        </w:rPr>
      </w:pPr>
      <w:r w:rsidRPr="00D7513A">
        <w:rPr>
          <w:rFonts w:ascii="Times New Roman" w:hAnsi="Times New Roman" w:cs="Times New Roman"/>
        </w:rPr>
        <w:t>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w:t>
      </w:r>
      <w:r w:rsidR="002474B3">
        <w:rPr>
          <w:rFonts w:ascii="Times New Roman" w:hAnsi="Times New Roman" w:cs="Times New Roman"/>
        </w:rPr>
        <w:t>...</w:t>
      </w:r>
      <w:r w:rsidRPr="00D7513A">
        <w:rPr>
          <w:rFonts w:ascii="Times New Roman" w:hAnsi="Times New Roman" w:cs="Times New Roman"/>
        </w:rPr>
        <w:t xml:space="preserve"> </w:t>
      </w:r>
    </w:p>
    <w:p w14:paraId="3BDAA377" w14:textId="77777777" w:rsidR="002474B3" w:rsidRDefault="002474B3" w:rsidP="002474B3">
      <w:pPr>
        <w:spacing w:line="276" w:lineRule="auto"/>
        <w:jc w:val="center"/>
        <w:rPr>
          <w:rFonts w:ascii="Times New Roman" w:hAnsi="Times New Roman" w:cs="Times New Roman"/>
        </w:rPr>
      </w:pPr>
    </w:p>
    <w:p w14:paraId="4DBDE8D7" w14:textId="77777777" w:rsidR="002474B3" w:rsidRDefault="002474B3" w:rsidP="002474B3">
      <w:pPr>
        <w:spacing w:line="276" w:lineRule="auto"/>
        <w:jc w:val="center"/>
        <w:rPr>
          <w:rFonts w:ascii="Times New Roman" w:hAnsi="Times New Roman" w:cs="Times New Roman"/>
        </w:rPr>
      </w:pPr>
    </w:p>
    <w:p w14:paraId="3519B189" w14:textId="4CB3FA0C" w:rsidR="002474B3" w:rsidRDefault="002474B3" w:rsidP="002474B3">
      <w:pPr>
        <w:spacing w:line="276" w:lineRule="auto"/>
        <w:jc w:val="center"/>
        <w:rPr>
          <w:rFonts w:ascii="Times New Roman" w:hAnsi="Times New Roman" w:cs="Times New Roman"/>
        </w:rPr>
      </w:pPr>
      <w:r>
        <w:rPr>
          <w:rFonts w:ascii="Times New Roman" w:hAnsi="Times New Roman" w:cs="Times New Roman"/>
        </w:rPr>
        <w:t>* * * Free Preview End * * *</w:t>
      </w:r>
    </w:p>
    <w:p w14:paraId="35BC98F5" w14:textId="3422D735" w:rsidR="002474B3" w:rsidRDefault="002474B3" w:rsidP="002474B3">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352B3177" w14:textId="37A6E5CB" w:rsidR="00226D1B" w:rsidRPr="00226D1B" w:rsidRDefault="002474B3" w:rsidP="002474B3">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p w14:paraId="6683FC5D" w14:textId="785A5BED" w:rsidR="00D876ED" w:rsidRPr="00226D1B" w:rsidRDefault="00D876ED" w:rsidP="00226D1B">
      <w:pPr>
        <w:spacing w:line="276" w:lineRule="auto"/>
        <w:rPr>
          <w:rFonts w:ascii="Times New Roman" w:hAnsi="Times New Roman" w:cs="Times New Roman"/>
        </w:rPr>
      </w:pPr>
    </w:p>
    <w:sectPr w:rsidR="00D876ED" w:rsidRPr="00226D1B"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39F7">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E44CC6B6"/>
    <w:lvl w:ilvl="0" w:tplc="C218B0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3BB275B6"/>
    <w:lvl w:ilvl="0" w:tplc="5D9C90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C3005F20"/>
    <w:lvl w:ilvl="0" w:tplc="D982D190">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40EADB06"/>
    <w:lvl w:ilvl="0" w:tplc="0E7AC1B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9580B2E8"/>
    <w:lvl w:ilvl="0" w:tplc="F9DE57A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1C1C6C"/>
    <w:rsid w:val="00226D1B"/>
    <w:rsid w:val="002474B3"/>
    <w:rsid w:val="003610F0"/>
    <w:rsid w:val="005439F7"/>
    <w:rsid w:val="00694259"/>
    <w:rsid w:val="006C35D0"/>
    <w:rsid w:val="00743167"/>
    <w:rsid w:val="007B21D5"/>
    <w:rsid w:val="007C6C94"/>
    <w:rsid w:val="00A45ED7"/>
    <w:rsid w:val="00C23E32"/>
    <w:rsid w:val="00C548BC"/>
    <w:rsid w:val="00D1762D"/>
    <w:rsid w:val="00D7513A"/>
    <w:rsid w:val="00D876ED"/>
    <w:rsid w:val="00DE58DD"/>
    <w:rsid w:val="00E02540"/>
    <w:rsid w:val="00F364DB"/>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226D1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226D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6037">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748691529">
      <w:bodyDiv w:val="1"/>
      <w:marLeft w:val="0"/>
      <w:marRight w:val="0"/>
      <w:marTop w:val="0"/>
      <w:marBottom w:val="0"/>
      <w:divBdr>
        <w:top w:val="none" w:sz="0" w:space="0" w:color="auto"/>
        <w:left w:val="none" w:sz="0" w:space="0" w:color="auto"/>
        <w:bottom w:val="none" w:sz="0" w:space="0" w:color="auto"/>
        <w:right w:val="none" w:sz="0" w:space="0" w:color="auto"/>
      </w:divBdr>
    </w:div>
    <w:div w:id="1892115446">
      <w:bodyDiv w:val="1"/>
      <w:marLeft w:val="0"/>
      <w:marRight w:val="0"/>
      <w:marTop w:val="0"/>
      <w:marBottom w:val="0"/>
      <w:divBdr>
        <w:top w:val="none" w:sz="0" w:space="0" w:color="auto"/>
        <w:left w:val="none" w:sz="0" w:space="0" w:color="auto"/>
        <w:bottom w:val="none" w:sz="0" w:space="0" w:color="auto"/>
        <w:right w:val="none" w:sz="0" w:space="0" w:color="auto"/>
      </w:divBdr>
    </w:div>
    <w:div w:id="1962345998">
      <w:bodyDiv w:val="1"/>
      <w:marLeft w:val="0"/>
      <w:marRight w:val="0"/>
      <w:marTop w:val="0"/>
      <w:marBottom w:val="0"/>
      <w:divBdr>
        <w:top w:val="none" w:sz="0" w:space="0" w:color="auto"/>
        <w:left w:val="none" w:sz="0" w:space="0" w:color="auto"/>
        <w:bottom w:val="none" w:sz="0" w:space="0" w:color="auto"/>
        <w:right w:val="none" w:sz="0" w:space="0" w:color="auto"/>
      </w:divBdr>
    </w:div>
    <w:div w:id="19877802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3255</Words>
  <Characters>17154</Characters>
  <Application>Microsoft Macintosh Word</Application>
  <DocSecurity>0</DocSecurity>
  <Lines>306</Lines>
  <Paragraphs>110</Paragraphs>
  <ScaleCrop>false</ScaleCrop>
  <HeadingPairs>
    <vt:vector size="2" baseType="variant">
      <vt:variant>
        <vt:lpstr>Title</vt:lpstr>
      </vt:variant>
      <vt:variant>
        <vt:i4>1</vt:i4>
      </vt:variant>
    </vt:vector>
  </HeadingPairs>
  <TitlesOfParts>
    <vt:vector size="1" baseType="lpstr">
      <vt:lpstr>Alaska Residential Lease Agreement</vt:lpstr>
    </vt:vector>
  </TitlesOfParts>
  <Manager/>
  <Company/>
  <LinksUpToDate>false</LinksUpToDate>
  <CharactersWithSpaces>20299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Residential Lease Agreement</dc:title>
  <dc:subject>Property Management, Landlord Tenant Law, State Specific Residential Lease Agreement</dc:subject>
  <dc:creator>Property Management Forms - propmgmtforms.com</dc:creator>
  <cp:keywords>Alaska, Residential, Lease Agreement, Microsoft Word</cp:keywords>
  <dc:description/>
  <cp:lastModifiedBy>Eric Watson</cp:lastModifiedBy>
  <cp:revision>19</cp:revision>
  <dcterms:created xsi:type="dcterms:W3CDTF">2018-06-03T12:03:00Z</dcterms:created>
  <dcterms:modified xsi:type="dcterms:W3CDTF">2018-07-20T11:57:00Z</dcterms:modified>
  <cp:category/>
</cp:coreProperties>
</file>