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7777777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State of Alabama</w:t>
      </w:r>
    </w:p>
    <w:p w14:paraId="286BCA23" w14:textId="77777777" w:rsidR="00D7513A" w:rsidRPr="00D7513A" w:rsidRDefault="00D7513A" w:rsidP="00D7513A">
      <w:pPr>
        <w:spacing w:line="276" w:lineRule="auto"/>
        <w:rPr>
          <w:rFonts w:ascii="Times New Roman" w:hAnsi="Times New Roman" w:cs="Times New Roman"/>
        </w:rPr>
      </w:pPr>
    </w:p>
    <w:p w14:paraId="21628663" w14:textId="77777777" w:rsidR="00FD0FF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7E5F9E9" w14:textId="77777777" w:rsidR="00FD0FF3" w:rsidRDefault="00FD0FF3" w:rsidP="00D7513A">
      <w:pPr>
        <w:spacing w:line="276" w:lineRule="auto"/>
        <w:rPr>
          <w:rFonts w:ascii="Times New Roman" w:hAnsi="Times New Roman" w:cs="Times New Roman"/>
        </w:rPr>
      </w:pPr>
    </w:p>
    <w:p w14:paraId="48BFFBB8" w14:textId="0828AFFE" w:rsidR="00FD0FF3" w:rsidRDefault="00FD0FF3"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4CB14C11" w14:textId="77777777" w:rsidR="00FD0FF3" w:rsidRDefault="00FD0FF3" w:rsidP="00D7513A">
      <w:pPr>
        <w:spacing w:line="276" w:lineRule="auto"/>
        <w:rPr>
          <w:rFonts w:ascii="Times New Roman" w:hAnsi="Times New Roman" w:cs="Times New Roman"/>
        </w:rPr>
      </w:pPr>
    </w:p>
    <w:p w14:paraId="389ECF9C" w14:textId="5BCA387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one month's Rent.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sidRPr="00D7513A">
        <w:rPr>
          <w:rFonts w:ascii="Times New Roman" w:hAnsi="Times New Roman" w:cs="Times New Roman"/>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has 60 (sixty) days after the termination of the Lease in order to return Tenant's security deposit or 60 (sixty) days in which to send an itemized list of deductions for which Landlord will be taking funds.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 xml:space="preserve">FORMS OF PAYMENT: </w:t>
      </w:r>
      <w:r w:rsidRPr="00FC4ECF">
        <w:rPr>
          <w:rFonts w:ascii="Times New Roman" w:hAnsi="Times New Roman" w:cs="Times New Roman"/>
        </w:rPr>
        <w:t>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62599A">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Alabama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1BF45734" w14:textId="77777777" w:rsidR="00FD0FF3" w:rsidRDefault="00FD0FF3" w:rsidP="00D7513A">
      <w:pPr>
        <w:spacing w:line="276" w:lineRule="auto"/>
        <w:rPr>
          <w:rFonts w:ascii="Times New Roman" w:hAnsi="Times New Roman" w:cs="Times New Roman"/>
          <w:b/>
        </w:rPr>
      </w:pPr>
    </w:p>
    <w:p w14:paraId="07C214A6" w14:textId="77777777" w:rsidR="00FD0FF3" w:rsidRDefault="00FD0FF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B9EE4F8" w14:textId="77777777" w:rsidR="00FD0FF3" w:rsidRPr="00D7513A" w:rsidRDefault="00FD0FF3"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5C22AA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 (two) days'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If the breach is of such a nature that it may be cured, Tenant shall have 14 (fourteen) days to cure such breach after being provided written notice of the same by Landlord. If Tenant does not cure, Landlord may terminate the Lease and Tenant must vacate the Property within 7 (seven) days. Such incurable breaches include, but are not limited to, misrepresentation of material fact in the rental application or Lease, possession or use of illegal drugs in the rental or common areas, discharge of a firearm, or criminal assault of another tenant or guest.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is absent from the Property for 7 (seven) or more days, during which time Tenant owes Rent or any other monies, Tenant shall be considered to have abandoned the Property and be in breach of this Lease. The Property may also be considered abandoned if electrical services are terminated for 7 (seven) consecutive days.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Alabama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4F4F9746" w14:textId="77777777" w:rsidR="00FD0FF3" w:rsidRDefault="00D7513A" w:rsidP="00FD0FF3">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w:t>
      </w:r>
      <w:r w:rsidR="00FD0FF3">
        <w:rPr>
          <w:rFonts w:ascii="Times New Roman" w:hAnsi="Times New Roman" w:cs="Times New Roman"/>
        </w:rPr>
        <w:t xml:space="preserve">nd Tenant, in writing, extend... </w:t>
      </w:r>
    </w:p>
    <w:p w14:paraId="180A1E50" w14:textId="3B6B271B" w:rsidR="004C0CE1" w:rsidRDefault="00D7513A" w:rsidP="00FD0FF3">
      <w:pPr>
        <w:spacing w:line="276" w:lineRule="auto"/>
        <w:rPr>
          <w:rFonts w:ascii="Times New Roman" w:hAnsi="Times New Roman" w:cs="Times New Roman"/>
        </w:rPr>
      </w:pPr>
      <w:r w:rsidRPr="00D7513A">
        <w:rPr>
          <w:rFonts w:ascii="Times New Roman" w:hAnsi="Times New Roman" w:cs="Times New Roman"/>
        </w:rPr>
        <w:t xml:space="preserve"> </w:t>
      </w:r>
    </w:p>
    <w:p w14:paraId="19C3BE6E" w14:textId="77777777" w:rsidR="00FD0FF3" w:rsidRPr="00FD0FF3" w:rsidRDefault="00FD0FF3" w:rsidP="00FD0FF3">
      <w:pPr>
        <w:spacing w:line="276" w:lineRule="auto"/>
        <w:jc w:val="center"/>
        <w:rPr>
          <w:rFonts w:ascii="Times New Roman" w:hAnsi="Times New Roman" w:cs="Times New Roman"/>
        </w:rPr>
      </w:pPr>
      <w:r w:rsidRPr="00FD0FF3">
        <w:rPr>
          <w:rFonts w:ascii="Times New Roman" w:hAnsi="Times New Roman" w:cs="Times New Roman"/>
        </w:rPr>
        <w:t>* * * Free Preview End * * *</w:t>
      </w:r>
    </w:p>
    <w:p w14:paraId="056D4806" w14:textId="047E7C48" w:rsidR="00FD0FF3" w:rsidRPr="00FD0FF3" w:rsidRDefault="00FD0FF3" w:rsidP="00FD0FF3">
      <w:pPr>
        <w:spacing w:line="276" w:lineRule="auto"/>
        <w:jc w:val="center"/>
        <w:rPr>
          <w:rFonts w:ascii="Times New Roman" w:hAnsi="Times New Roman" w:cs="Times New Roman"/>
        </w:rPr>
      </w:pPr>
      <w:r w:rsidRPr="00FD0FF3">
        <w:rPr>
          <w:rFonts w:ascii="Times New Roman" w:hAnsi="Times New Roman" w:cs="Times New Roman"/>
        </w:rPr>
        <w:t>Purchase Required To Gain Total Access</w:t>
      </w:r>
    </w:p>
    <w:p w14:paraId="6683FC5D" w14:textId="03727A47" w:rsidR="00D876ED" w:rsidRPr="00FD0FF3" w:rsidRDefault="00FD0FF3" w:rsidP="00FD0FF3">
      <w:pPr>
        <w:spacing w:line="276" w:lineRule="auto"/>
        <w:jc w:val="center"/>
        <w:rPr>
          <w:rFonts w:ascii="Times New Roman" w:hAnsi="Times New Roman" w:cs="Times New Roman"/>
        </w:rPr>
      </w:pPr>
      <w:r w:rsidRPr="00FD0FF3">
        <w:rPr>
          <w:rFonts w:ascii="Times New Roman" w:hAnsi="Times New Roman" w:cs="Times New Roman"/>
        </w:rPr>
        <w:t xml:space="preserve">Visit </w:t>
      </w:r>
      <w:hyperlink r:id="rId8" w:history="1">
        <w:r w:rsidRPr="00FD0FF3">
          <w:rPr>
            <w:rStyle w:val="Hyperlink"/>
            <w:rFonts w:ascii="Times New Roman" w:hAnsi="Times New Roman" w:cs="Times New Roman"/>
          </w:rPr>
          <w:t>www.propmgmtforms.com</w:t>
        </w:r>
      </w:hyperlink>
      <w:r w:rsidRPr="00FD0FF3">
        <w:rPr>
          <w:rFonts w:ascii="Times New Roman" w:hAnsi="Times New Roman" w:cs="Times New Roman"/>
        </w:rPr>
        <w:t xml:space="preserve"> To Purchase </w:t>
      </w:r>
      <w:r w:rsidRPr="00FD0FF3">
        <w:rPr>
          <w:rFonts w:ascii="Times New Roman" w:hAnsi="Times New Roman" w:cs="Times New Roman"/>
          <w:i/>
        </w:rPr>
        <w:t>Property Management Forms</w:t>
      </w:r>
      <w:r w:rsidRPr="00FD0FF3">
        <w:rPr>
          <w:rFonts w:ascii="Times New Roman" w:hAnsi="Times New Roman" w:cs="Times New Roman"/>
        </w:rPr>
        <w:t xml:space="preserve"> Package</w:t>
      </w:r>
    </w:p>
    <w:sectPr w:rsidR="00D876ED" w:rsidRPr="00FD0FF3"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11AF">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DBCE118"/>
    <w:lvl w:ilvl="0" w:tplc="D9F2D5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6E72AED4"/>
    <w:lvl w:ilvl="0" w:tplc="72F80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BC42B33E"/>
    <w:lvl w:ilvl="0" w:tplc="FC1ED778">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9D148B16"/>
    <w:lvl w:ilvl="0" w:tplc="772C470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6204A0D4"/>
    <w:lvl w:ilvl="0" w:tplc="8938BCF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3610F0"/>
    <w:rsid w:val="004C0CE1"/>
    <w:rsid w:val="0062599A"/>
    <w:rsid w:val="00694259"/>
    <w:rsid w:val="006C35D0"/>
    <w:rsid w:val="007B21D5"/>
    <w:rsid w:val="007C6C94"/>
    <w:rsid w:val="007F761A"/>
    <w:rsid w:val="00A45ED7"/>
    <w:rsid w:val="00D1762D"/>
    <w:rsid w:val="00D7513A"/>
    <w:rsid w:val="00D876ED"/>
    <w:rsid w:val="00DE58DD"/>
    <w:rsid w:val="00FB11AF"/>
    <w:rsid w:val="00FB4166"/>
    <w:rsid w:val="00FC4ECF"/>
    <w:rsid w:val="00FD0FF3"/>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C0CE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C0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27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40860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3246</Words>
  <Characters>17110</Characters>
  <Application>Microsoft Macintosh Word</Application>
  <DocSecurity>0</DocSecurity>
  <Lines>305</Lines>
  <Paragraphs>110</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Residential Lease Agreement</dc:title>
  <dc:subject>Property Management, Landlord Tenant Law, State Specific Residential Lease Agreement</dc:subject>
  <dc:creator>Property Management Forms - propmgmtforms.com</dc:creator>
  <cp:keywords>Alabama, Residential, Lease Agreement</cp:keywords>
  <dc:description/>
  <cp:lastModifiedBy>Eric Watson</cp:lastModifiedBy>
  <cp:revision>15</cp:revision>
  <dcterms:created xsi:type="dcterms:W3CDTF">2018-06-03T12:03:00Z</dcterms:created>
  <dcterms:modified xsi:type="dcterms:W3CDTF">2018-07-17T12:53:00Z</dcterms:modified>
  <cp:category/>
</cp:coreProperties>
</file>