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FA937" w14:textId="77777777" w:rsidR="00B774B2" w:rsidRDefault="002C7504">
      <w:pPr>
        <w:tabs>
          <w:tab w:val="left" w:pos="6868"/>
        </w:tabs>
        <w:ind w:left="105"/>
        <w:rPr>
          <w:sz w:val="20"/>
        </w:rPr>
      </w:pPr>
      <w:r>
        <w:rPr>
          <w:noProof/>
          <w:sz w:val="20"/>
          <w:lang w:bidi="ar-SA"/>
        </w:rPr>
        <w:drawing>
          <wp:anchor distT="0" distB="0" distL="114300" distR="114300" simplePos="0" relativeHeight="251658240" behindDoc="1" locked="0" layoutInCell="1" allowOverlap="1" wp14:anchorId="090A612F" wp14:editId="6E3EEDC3">
            <wp:simplePos x="0" y="0"/>
            <wp:positionH relativeFrom="column">
              <wp:posOffset>604682</wp:posOffset>
            </wp:positionH>
            <wp:positionV relativeFrom="paragraph">
              <wp:posOffset>-396240</wp:posOffset>
            </wp:positionV>
            <wp:extent cx="2043002" cy="692487"/>
            <wp:effectExtent l="0" t="0" r="0" b="0"/>
            <wp:wrapNone/>
            <wp:docPr id="2" name="Picture 2" descr="Macintosh HD:Users:EricWatson:Desktop:footer-mobi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esktop:footer-mobile-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3002" cy="69248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sz w:val="20"/>
        </w:rPr>
        <w:tab/>
      </w:r>
    </w:p>
    <w:p w14:paraId="3C6B6E6F" w14:textId="77777777" w:rsidR="00B774B2" w:rsidRDefault="00B774B2">
      <w:pPr>
        <w:pStyle w:val="BodyText"/>
        <w:ind w:left="0"/>
        <w:jc w:val="left"/>
        <w:rPr>
          <w:sz w:val="20"/>
        </w:rPr>
      </w:pPr>
    </w:p>
    <w:p w14:paraId="00786ECC" w14:textId="77777777" w:rsidR="00B774B2" w:rsidRDefault="00B774B2">
      <w:pPr>
        <w:pStyle w:val="BodyText"/>
        <w:ind w:left="0"/>
        <w:jc w:val="left"/>
        <w:rPr>
          <w:sz w:val="20"/>
        </w:rPr>
      </w:pPr>
    </w:p>
    <w:p w14:paraId="273F2CC0" w14:textId="77777777" w:rsidR="00B774B2" w:rsidRDefault="00B774B2">
      <w:pPr>
        <w:pStyle w:val="BodyText"/>
        <w:ind w:left="0"/>
        <w:jc w:val="left"/>
        <w:rPr>
          <w:sz w:val="20"/>
        </w:rPr>
      </w:pPr>
    </w:p>
    <w:p w14:paraId="3DA494C6" w14:textId="77777777" w:rsidR="00B774B2" w:rsidRDefault="00B774B2">
      <w:pPr>
        <w:pStyle w:val="BodyText"/>
        <w:spacing w:before="9"/>
        <w:ind w:left="0"/>
        <w:jc w:val="left"/>
        <w:rPr>
          <w:sz w:val="23"/>
        </w:rPr>
      </w:pPr>
    </w:p>
    <w:p w14:paraId="6DEC38CC" w14:textId="77777777" w:rsidR="00B774B2" w:rsidRPr="002C7504" w:rsidRDefault="002C7504" w:rsidP="002C7504">
      <w:pPr>
        <w:jc w:val="center"/>
        <w:rPr>
          <w:rFonts w:ascii="Arial" w:hAnsi="Arial" w:cs="Arial"/>
          <w:b/>
        </w:rPr>
      </w:pPr>
      <w:r>
        <w:rPr>
          <w:rFonts w:ascii="Arial" w:hAnsi="Arial" w:cs="Arial"/>
          <w:b/>
        </w:rPr>
        <w:t xml:space="preserve">           </w:t>
      </w:r>
      <w:r w:rsidRPr="002C7504">
        <w:rPr>
          <w:rFonts w:ascii="Arial" w:hAnsi="Arial" w:cs="Arial"/>
          <w:b/>
        </w:rPr>
        <w:t>PROPERTY MANAGEMENT AGREEMENT</w:t>
      </w:r>
    </w:p>
    <w:p w14:paraId="1A4BC992" w14:textId="77777777" w:rsidR="00B774B2" w:rsidRPr="002C7504" w:rsidRDefault="00B774B2">
      <w:pPr>
        <w:pStyle w:val="BodyText"/>
        <w:ind w:left="0"/>
        <w:jc w:val="left"/>
        <w:rPr>
          <w:rFonts w:ascii="Arial" w:hAnsi="Arial" w:cs="Arial"/>
          <w:sz w:val="22"/>
          <w:szCs w:val="22"/>
        </w:rPr>
      </w:pPr>
    </w:p>
    <w:p w14:paraId="6880A966" w14:textId="77777777" w:rsidR="00B774B2" w:rsidRPr="002C7504" w:rsidRDefault="00B774B2">
      <w:pPr>
        <w:pStyle w:val="BodyText"/>
        <w:spacing w:before="1"/>
        <w:ind w:left="0"/>
        <w:jc w:val="left"/>
        <w:rPr>
          <w:rFonts w:ascii="Arial" w:hAnsi="Arial" w:cs="Arial"/>
          <w:sz w:val="22"/>
          <w:szCs w:val="22"/>
        </w:rPr>
      </w:pPr>
    </w:p>
    <w:p w14:paraId="6278ED12" w14:textId="77777777" w:rsidR="00E8287A" w:rsidRDefault="002C7504" w:rsidP="00D17E47">
      <w:pPr>
        <w:ind w:left="1020"/>
        <w:rPr>
          <w:rFonts w:ascii="Arial" w:hAnsi="Arial" w:cs="Arial"/>
        </w:rPr>
      </w:pPr>
      <w:r w:rsidRPr="00D17E47">
        <w:rPr>
          <w:rFonts w:ascii="Arial" w:hAnsi="Arial" w:cs="Arial"/>
          <w:b/>
        </w:rPr>
        <w:t>THE CONTRACT:</w:t>
      </w:r>
      <w:r w:rsidRPr="00D17E47">
        <w:rPr>
          <w:rFonts w:ascii="Arial" w:hAnsi="Arial" w:cs="Arial"/>
        </w:rPr>
        <w:t xml:space="preserve"> This contract to manage residentia</w:t>
      </w:r>
      <w:r w:rsidR="00E8287A">
        <w:rPr>
          <w:rFonts w:ascii="Arial" w:hAnsi="Arial" w:cs="Arial"/>
        </w:rPr>
        <w:t xml:space="preserve">l rental property is made </w:t>
      </w:r>
      <w:r w:rsidR="00C328E9" w:rsidRPr="00D17E47">
        <w:rPr>
          <w:rFonts w:ascii="Arial" w:hAnsi="Arial" w:cs="Arial"/>
        </w:rPr>
        <w:t>this</w:t>
      </w:r>
      <w:r w:rsidR="00896047" w:rsidRPr="00D17E47">
        <w:rPr>
          <w:rFonts w:ascii="Arial" w:hAnsi="Arial" w:cs="Arial"/>
        </w:rPr>
        <w:t xml:space="preserve"> </w:t>
      </w:r>
    </w:p>
    <w:p w14:paraId="15F9D2B1" w14:textId="6329C08F" w:rsidR="00896047" w:rsidRDefault="00E8287A" w:rsidP="00D17E47">
      <w:pPr>
        <w:ind w:left="1020"/>
        <w:rPr>
          <w:rFonts w:ascii="Arial" w:hAnsi="Arial" w:cs="Arial"/>
        </w:rPr>
      </w:pPr>
      <w:r w:rsidRPr="00E8287A">
        <w:rPr>
          <w:rFonts w:ascii="Arial" w:hAnsi="Arial" w:cs="Arial"/>
          <w:u w:val="single"/>
        </w:rPr>
        <w:t>              </w:t>
      </w:r>
      <w:r>
        <w:rPr>
          <w:rFonts w:ascii="Arial" w:hAnsi="Arial" w:cs="Arial"/>
          <w:b/>
        </w:rPr>
        <w:t> </w:t>
      </w:r>
      <w:r w:rsidR="00896047">
        <w:rPr>
          <w:rFonts w:ascii="Arial" w:hAnsi="Arial" w:cs="Arial"/>
        </w:rPr>
        <w:t xml:space="preserve">day of </w:t>
      </w:r>
      <w:r w:rsidR="00896047">
        <w:rPr>
          <w:rFonts w:ascii="Arial" w:hAnsi="Arial" w:cs="Arial"/>
          <w:u w:val="single"/>
        </w:rPr>
        <w:t xml:space="preserve">                        </w:t>
      </w:r>
      <w:r w:rsidR="00896047">
        <w:rPr>
          <w:rFonts w:eastAsiaTheme="minorHAnsi"/>
          <w:sz w:val="20"/>
          <w:szCs w:val="20"/>
          <w:lang w:bidi="ar-SA"/>
        </w:rPr>
        <w:t xml:space="preserve"> </w:t>
      </w:r>
      <w:r w:rsidR="00896047">
        <w:rPr>
          <w:rFonts w:ascii="Arial" w:hAnsi="Arial" w:cs="Arial"/>
        </w:rPr>
        <w:t>,  2018</w:t>
      </w:r>
      <w:r w:rsidR="002C7504" w:rsidRPr="00D17E47">
        <w:rPr>
          <w:rFonts w:ascii="Arial" w:hAnsi="Arial" w:cs="Arial"/>
        </w:rPr>
        <w:t xml:space="preserve"> by and between</w:t>
      </w:r>
      <w:r w:rsidR="00D17E47">
        <w:rPr>
          <w:rFonts w:ascii="Arial" w:hAnsi="Arial" w:cs="Arial"/>
        </w:rPr>
        <w:t xml:space="preserve"> </w:t>
      </w:r>
      <w:r w:rsidR="00C328E9" w:rsidRPr="00D17E47">
        <w:rPr>
          <w:rFonts w:ascii="Arial" w:hAnsi="Arial" w:cs="Arial"/>
          <w:u w:val="single"/>
        </w:rPr>
        <w:t xml:space="preserve"> </w:t>
      </w:r>
      <w:r w:rsidR="002C7504" w:rsidRPr="00D17E47">
        <w:rPr>
          <w:rFonts w:ascii="Arial" w:hAnsi="Arial" w:cs="Arial"/>
          <w:u w:val="single"/>
        </w:rPr>
        <w:t xml:space="preserve"> </w:t>
      </w:r>
      <w:r w:rsidR="00896047">
        <w:rPr>
          <w:rFonts w:ascii="Arial" w:hAnsi="Arial" w:cs="Arial"/>
          <w:u w:val="single"/>
        </w:rPr>
        <w:t>                                               </w:t>
      </w:r>
      <w:r>
        <w:rPr>
          <w:rFonts w:ascii="Arial" w:hAnsi="Arial" w:cs="Arial"/>
          <w:u w:val="single"/>
        </w:rPr>
        <w:t xml:space="preserve">   </w:t>
      </w:r>
      <w:r w:rsidR="002C7504" w:rsidRPr="00D17E47">
        <w:rPr>
          <w:rFonts w:ascii="Arial" w:hAnsi="Arial" w:cs="Arial"/>
          <w:u w:val="single"/>
        </w:rPr>
        <w:tab/>
      </w:r>
      <w:r w:rsidR="00C328E9" w:rsidRPr="00D17E47">
        <w:rPr>
          <w:rFonts w:ascii="Arial" w:hAnsi="Arial" w:cs="Arial"/>
          <w:u w:val="single"/>
        </w:rPr>
        <w:t>         </w:t>
      </w:r>
      <w:r w:rsidR="00D17E47">
        <w:rPr>
          <w:rFonts w:ascii="Arial" w:hAnsi="Arial" w:cs="Arial"/>
          <w:u w:val="single"/>
        </w:rPr>
        <w:t>            </w:t>
      </w:r>
      <w:r w:rsidR="00896047">
        <w:rPr>
          <w:rFonts w:ascii="Arial" w:hAnsi="Arial" w:cs="Arial"/>
          <w:u w:val="single"/>
        </w:rPr>
        <w:t>                          </w:t>
      </w:r>
      <w:r w:rsidR="00C328E9" w:rsidRPr="00D17E47">
        <w:rPr>
          <w:rFonts w:ascii="Arial" w:hAnsi="Arial" w:cs="Arial"/>
        </w:rPr>
        <w:t xml:space="preserve"> </w:t>
      </w:r>
      <w:r w:rsidR="00896047">
        <w:rPr>
          <w:rFonts w:ascii="Arial" w:hAnsi="Arial" w:cs="Arial"/>
        </w:rPr>
        <w:t>hereinafter “</w:t>
      </w:r>
      <w:r w:rsidR="002C7504" w:rsidRPr="00D17E47">
        <w:rPr>
          <w:rFonts w:ascii="Arial" w:hAnsi="Arial" w:cs="Arial"/>
        </w:rPr>
        <w:t>LAN</w:t>
      </w:r>
      <w:r w:rsidR="00896047">
        <w:rPr>
          <w:rFonts w:ascii="Arial" w:hAnsi="Arial" w:cs="Arial"/>
        </w:rPr>
        <w:t xml:space="preserve">DLORD”, </w:t>
      </w:r>
      <w:r w:rsidR="002C7504" w:rsidRPr="00D17E47">
        <w:rPr>
          <w:rFonts w:ascii="Arial" w:hAnsi="Arial" w:cs="Arial"/>
        </w:rPr>
        <w:t>and</w:t>
      </w:r>
      <w:r w:rsidR="00164C02">
        <w:rPr>
          <w:rFonts w:ascii="Arial" w:hAnsi="Arial" w:cs="Arial"/>
        </w:rPr>
        <w:t xml:space="preserve"> </w:t>
      </w:r>
      <w:r w:rsidR="00896047" w:rsidRPr="00896047">
        <w:rPr>
          <w:rFonts w:ascii="Arial" w:hAnsi="Arial" w:cs="Arial"/>
          <w:u w:val="single"/>
        </w:rPr>
        <w:t>                                   </w:t>
      </w:r>
      <w:r w:rsidR="00896047">
        <w:rPr>
          <w:rFonts w:ascii="Arial" w:hAnsi="Arial" w:cs="Arial"/>
          <w:u w:val="single"/>
        </w:rPr>
        <w:t xml:space="preserve"> </w:t>
      </w:r>
      <w:r>
        <w:rPr>
          <w:rFonts w:ascii="Arial" w:hAnsi="Arial" w:cs="Arial"/>
          <w:u w:val="single"/>
        </w:rPr>
        <w:t xml:space="preserve"> </w:t>
      </w:r>
      <w:r w:rsidR="00896047">
        <w:rPr>
          <w:rFonts w:ascii="Arial" w:hAnsi="Arial" w:cs="Arial"/>
        </w:rPr>
        <w:t>  </w:t>
      </w:r>
    </w:p>
    <w:p w14:paraId="2AEF9336" w14:textId="762BA112" w:rsidR="00B774B2" w:rsidRPr="00D17E47" w:rsidRDefault="00896047" w:rsidP="00D17E47">
      <w:pPr>
        <w:ind w:left="1020"/>
        <w:rPr>
          <w:rFonts w:ascii="Arial" w:hAnsi="Arial" w:cs="Arial"/>
        </w:rPr>
      </w:pPr>
      <w:r w:rsidRPr="00896047">
        <w:rPr>
          <w:rFonts w:ascii="Arial" w:hAnsi="Arial" w:cs="Arial"/>
          <w:u w:val="single"/>
        </w:rPr>
        <w:t>                                                                        </w:t>
      </w:r>
      <w:r>
        <w:rPr>
          <w:rFonts w:ascii="Arial" w:hAnsi="Arial" w:cs="Arial"/>
          <w:u w:val="single"/>
        </w:rPr>
        <w:t xml:space="preserve">       </w:t>
      </w:r>
      <w:r>
        <w:rPr>
          <w:rFonts w:ascii="Arial" w:hAnsi="Arial" w:cs="Arial"/>
        </w:rPr>
        <w:t xml:space="preserve"> hereinafter “</w:t>
      </w:r>
      <w:r w:rsidR="002C7504" w:rsidRPr="00D17E47">
        <w:rPr>
          <w:rFonts w:ascii="Arial" w:hAnsi="Arial" w:cs="Arial"/>
        </w:rPr>
        <w:t>PROPERTY MANAGER</w:t>
      </w:r>
      <w:r>
        <w:rPr>
          <w:rFonts w:ascii="Arial" w:hAnsi="Arial" w:cs="Arial"/>
        </w:rPr>
        <w:t>”</w:t>
      </w:r>
      <w:r w:rsidR="002C7504" w:rsidRPr="00D17E47">
        <w:rPr>
          <w:rFonts w:ascii="Arial" w:hAnsi="Arial" w:cs="Arial"/>
        </w:rPr>
        <w:t>.</w:t>
      </w:r>
    </w:p>
    <w:p w14:paraId="43EF3A56" w14:textId="77777777" w:rsidR="00B774B2" w:rsidRPr="002C7504" w:rsidRDefault="00B774B2">
      <w:pPr>
        <w:pStyle w:val="BodyText"/>
        <w:ind w:left="0"/>
        <w:jc w:val="left"/>
        <w:rPr>
          <w:rFonts w:ascii="Arial" w:hAnsi="Arial" w:cs="Arial"/>
          <w:sz w:val="22"/>
          <w:szCs w:val="22"/>
        </w:rPr>
      </w:pPr>
    </w:p>
    <w:p w14:paraId="4B9DC62A" w14:textId="1F245CC4" w:rsidR="00B774B2" w:rsidRPr="002C7504" w:rsidRDefault="00C328E9" w:rsidP="00C328E9">
      <w:pPr>
        <w:tabs>
          <w:tab w:val="left" w:pos="4745"/>
          <w:tab w:val="left" w:pos="9700"/>
        </w:tabs>
        <w:ind w:left="1020" w:right="118"/>
        <w:jc w:val="both"/>
        <w:rPr>
          <w:rFonts w:ascii="Arial" w:hAnsi="Arial" w:cs="Arial"/>
        </w:rPr>
      </w:pPr>
      <w:r>
        <w:rPr>
          <w:rFonts w:ascii="Arial" w:hAnsi="Arial" w:cs="Arial"/>
          <w:b/>
        </w:rPr>
        <w:t xml:space="preserve">SUBJECT </w:t>
      </w:r>
      <w:r w:rsidR="002C7504" w:rsidRPr="002C7504">
        <w:rPr>
          <w:rFonts w:ascii="Arial" w:hAnsi="Arial" w:cs="Arial"/>
          <w:b/>
        </w:rPr>
        <w:t>PROPERTY:</w:t>
      </w:r>
      <w:r>
        <w:rPr>
          <w:rFonts w:ascii="Arial" w:hAnsi="Arial" w:cs="Arial"/>
          <w:b/>
        </w:rPr>
        <w:t xml:space="preserve"> </w:t>
      </w:r>
      <w:r>
        <w:rPr>
          <w:rFonts w:ascii="Arial" w:hAnsi="Arial" w:cs="Arial"/>
        </w:rPr>
        <w:t xml:space="preserve">The property to be managed </w:t>
      </w:r>
      <w:r w:rsidR="002C7504" w:rsidRPr="002C7504">
        <w:rPr>
          <w:rFonts w:ascii="Arial" w:hAnsi="Arial" w:cs="Arial"/>
        </w:rPr>
        <w:t>will be</w:t>
      </w:r>
      <w:r>
        <w:rPr>
          <w:rFonts w:ascii="Arial" w:hAnsi="Arial" w:cs="Arial"/>
        </w:rPr>
        <w:t xml:space="preserve"> </w:t>
      </w:r>
      <w:r w:rsidR="002C7504" w:rsidRPr="002C7504">
        <w:rPr>
          <w:rFonts w:ascii="Arial" w:hAnsi="Arial" w:cs="Arial"/>
          <w:u w:val="single"/>
        </w:rPr>
        <w:t xml:space="preserve"> </w:t>
      </w:r>
      <w:r w:rsidR="002C7504" w:rsidRPr="002C7504">
        <w:rPr>
          <w:rFonts w:ascii="Arial" w:hAnsi="Arial" w:cs="Arial"/>
          <w:u w:val="single"/>
        </w:rPr>
        <w:tab/>
      </w:r>
      <w:r w:rsidR="002C7504" w:rsidRPr="002C7504">
        <w:rPr>
          <w:rFonts w:ascii="Arial" w:hAnsi="Arial" w:cs="Arial"/>
          <w:u w:val="single"/>
        </w:rPr>
        <w:tab/>
      </w:r>
      <w:r>
        <w:rPr>
          <w:rFonts w:ascii="Arial" w:hAnsi="Arial" w:cs="Arial"/>
          <w:u w:val="single"/>
        </w:rPr>
        <w:t>                                                                                 </w:t>
      </w:r>
    </w:p>
    <w:p w14:paraId="5D8E6C5F" w14:textId="77777777" w:rsidR="00B774B2" w:rsidRPr="002C7504" w:rsidRDefault="00B774B2">
      <w:pPr>
        <w:pStyle w:val="BodyText"/>
        <w:spacing w:before="2"/>
        <w:ind w:left="0"/>
        <w:jc w:val="left"/>
        <w:rPr>
          <w:rFonts w:ascii="Arial" w:hAnsi="Arial" w:cs="Arial"/>
          <w:sz w:val="22"/>
          <w:szCs w:val="22"/>
        </w:rPr>
      </w:pPr>
    </w:p>
    <w:p w14:paraId="3BE06708" w14:textId="77777777" w:rsidR="00B774B2" w:rsidRPr="002C7504" w:rsidRDefault="002C7504">
      <w:pPr>
        <w:pStyle w:val="BodyText"/>
        <w:spacing w:before="90"/>
        <w:ind w:left="1020"/>
        <w:jc w:val="left"/>
        <w:rPr>
          <w:rFonts w:ascii="Arial" w:hAnsi="Arial" w:cs="Arial"/>
          <w:sz w:val="22"/>
          <w:szCs w:val="22"/>
        </w:rPr>
      </w:pPr>
      <w:r w:rsidRPr="002C7504">
        <w:rPr>
          <w:rFonts w:ascii="Arial" w:hAnsi="Arial" w:cs="Arial"/>
          <w:b/>
          <w:sz w:val="22"/>
          <w:szCs w:val="22"/>
        </w:rPr>
        <w:t xml:space="preserve">TERM: </w:t>
      </w:r>
      <w:r w:rsidRPr="002C7504">
        <w:rPr>
          <w:rFonts w:ascii="Arial" w:hAnsi="Arial" w:cs="Arial"/>
          <w:sz w:val="22"/>
          <w:szCs w:val="22"/>
        </w:rPr>
        <w:t>The term of this agreement will be twelve (12) calendar months starting the</w:t>
      </w:r>
    </w:p>
    <w:p w14:paraId="2ADD74AD" w14:textId="383FCD56" w:rsidR="00B774B2" w:rsidRPr="002C7504" w:rsidRDefault="002C7504">
      <w:pPr>
        <w:pStyle w:val="BodyText"/>
        <w:tabs>
          <w:tab w:val="left" w:pos="1795"/>
          <w:tab w:val="left" w:pos="3965"/>
          <w:tab w:val="left" w:pos="8982"/>
        </w:tabs>
        <w:spacing w:before="1"/>
        <w:ind w:left="1020" w:right="155"/>
        <w:rPr>
          <w:rFonts w:ascii="Arial" w:hAnsi="Arial" w:cs="Arial"/>
          <w:sz w:val="22"/>
          <w:szCs w:val="22"/>
        </w:rPr>
      </w:pPr>
      <w:r w:rsidRPr="002C7504">
        <w:rPr>
          <w:rFonts w:ascii="Arial" w:hAnsi="Arial" w:cs="Arial"/>
          <w:sz w:val="22"/>
          <w:szCs w:val="22"/>
          <w:u w:val="single"/>
        </w:rPr>
        <w:t xml:space="preserve"> </w:t>
      </w:r>
      <w:r w:rsidRPr="002C7504">
        <w:rPr>
          <w:rFonts w:ascii="Arial" w:hAnsi="Arial" w:cs="Arial"/>
          <w:sz w:val="22"/>
          <w:szCs w:val="22"/>
          <w:u w:val="single"/>
        </w:rPr>
        <w:tab/>
      </w:r>
      <w:r w:rsidRPr="002C7504">
        <w:rPr>
          <w:rFonts w:ascii="Arial" w:hAnsi="Arial" w:cs="Arial"/>
          <w:spacing w:val="-36"/>
          <w:sz w:val="22"/>
          <w:szCs w:val="22"/>
        </w:rPr>
        <w:t xml:space="preserve"> </w:t>
      </w:r>
      <w:r w:rsidRPr="002C7504">
        <w:rPr>
          <w:rFonts w:ascii="Arial" w:hAnsi="Arial" w:cs="Arial"/>
          <w:sz w:val="22"/>
          <w:szCs w:val="22"/>
        </w:rPr>
        <w:t>day</w:t>
      </w:r>
      <w:r w:rsidRPr="002C7504">
        <w:rPr>
          <w:rFonts w:ascii="Arial" w:hAnsi="Arial" w:cs="Arial"/>
          <w:spacing w:val="15"/>
          <w:sz w:val="22"/>
          <w:szCs w:val="22"/>
        </w:rPr>
        <w:t xml:space="preserve"> </w:t>
      </w:r>
      <w:r w:rsidRPr="002C7504">
        <w:rPr>
          <w:rFonts w:ascii="Arial" w:hAnsi="Arial" w:cs="Arial"/>
          <w:sz w:val="22"/>
          <w:szCs w:val="22"/>
        </w:rPr>
        <w:t>of</w:t>
      </w:r>
      <w:r w:rsidRPr="002C7504">
        <w:rPr>
          <w:rFonts w:ascii="Arial" w:hAnsi="Arial" w:cs="Arial"/>
          <w:sz w:val="22"/>
          <w:szCs w:val="22"/>
          <w:u w:val="single"/>
        </w:rPr>
        <w:t xml:space="preserve"> </w:t>
      </w:r>
      <w:r w:rsidR="00222BDD">
        <w:rPr>
          <w:rFonts w:ascii="Arial" w:hAnsi="Arial" w:cs="Arial"/>
          <w:sz w:val="22"/>
          <w:szCs w:val="22"/>
          <w:u w:val="single"/>
        </w:rPr>
        <w:t xml:space="preserve">                   </w:t>
      </w:r>
      <w:r w:rsidR="00222BDD">
        <w:rPr>
          <w:rFonts w:ascii="Arial" w:hAnsi="Arial" w:cs="Arial"/>
          <w:sz w:val="22"/>
          <w:szCs w:val="22"/>
        </w:rPr>
        <w:t>, 2018</w:t>
      </w:r>
      <w:r w:rsidRPr="002C7504">
        <w:rPr>
          <w:rFonts w:ascii="Arial" w:hAnsi="Arial" w:cs="Arial"/>
          <w:sz w:val="22"/>
          <w:szCs w:val="22"/>
        </w:rPr>
        <w:t xml:space="preserve">  and  ending  on  the</w:t>
      </w:r>
      <w:r w:rsidR="00222BDD">
        <w:rPr>
          <w:rFonts w:ascii="Arial" w:hAnsi="Arial" w:cs="Arial"/>
          <w:sz w:val="22"/>
          <w:szCs w:val="22"/>
        </w:rPr>
        <w:t xml:space="preserve"> </w:t>
      </w:r>
      <w:r w:rsidR="00222BDD">
        <w:rPr>
          <w:rFonts w:ascii="Arial" w:hAnsi="Arial" w:cs="Arial"/>
          <w:u w:val="single"/>
        </w:rPr>
        <w:t xml:space="preserve">             </w:t>
      </w:r>
      <w:r w:rsidRPr="002C7504">
        <w:rPr>
          <w:rFonts w:ascii="Arial" w:hAnsi="Arial" w:cs="Arial"/>
          <w:spacing w:val="14"/>
          <w:sz w:val="22"/>
          <w:szCs w:val="22"/>
        </w:rPr>
        <w:t xml:space="preserve"> </w:t>
      </w:r>
      <w:r w:rsidRPr="002C7504">
        <w:rPr>
          <w:rFonts w:ascii="Arial" w:hAnsi="Arial" w:cs="Arial"/>
          <w:sz w:val="22"/>
          <w:szCs w:val="22"/>
        </w:rPr>
        <w:t>day</w:t>
      </w:r>
      <w:r w:rsidRPr="002C7504">
        <w:rPr>
          <w:rFonts w:ascii="Arial" w:hAnsi="Arial" w:cs="Arial"/>
          <w:spacing w:val="14"/>
          <w:sz w:val="22"/>
          <w:szCs w:val="22"/>
        </w:rPr>
        <w:t xml:space="preserve"> </w:t>
      </w:r>
      <w:r w:rsidRPr="002C7504">
        <w:rPr>
          <w:rFonts w:ascii="Arial" w:hAnsi="Arial" w:cs="Arial"/>
          <w:sz w:val="22"/>
          <w:szCs w:val="22"/>
        </w:rPr>
        <w:t>of</w:t>
      </w:r>
      <w:r w:rsidR="00222BDD">
        <w:rPr>
          <w:rFonts w:ascii="Arial" w:hAnsi="Arial" w:cs="Arial"/>
          <w:sz w:val="22"/>
          <w:szCs w:val="22"/>
        </w:rPr>
        <w:t xml:space="preserve"> </w:t>
      </w:r>
      <w:r w:rsidRPr="002C7504">
        <w:rPr>
          <w:rFonts w:ascii="Arial" w:hAnsi="Arial" w:cs="Arial"/>
          <w:sz w:val="22"/>
          <w:szCs w:val="22"/>
          <w:u w:val="single"/>
        </w:rPr>
        <w:t xml:space="preserve"> </w:t>
      </w:r>
      <w:r w:rsidRPr="002C7504">
        <w:rPr>
          <w:rFonts w:ascii="Arial" w:hAnsi="Arial" w:cs="Arial"/>
          <w:sz w:val="22"/>
          <w:szCs w:val="22"/>
          <w:u w:val="single"/>
        </w:rPr>
        <w:tab/>
      </w:r>
      <w:r w:rsidR="00222BDD">
        <w:rPr>
          <w:rFonts w:ascii="Arial" w:hAnsi="Arial" w:cs="Arial"/>
          <w:sz w:val="22"/>
          <w:szCs w:val="22"/>
          <w:u w:val="single"/>
        </w:rPr>
        <w:t xml:space="preserve">          </w:t>
      </w:r>
      <w:r w:rsidR="00222BDD">
        <w:rPr>
          <w:rFonts w:ascii="Arial" w:hAnsi="Arial" w:cs="Arial"/>
          <w:sz w:val="22"/>
          <w:szCs w:val="22"/>
        </w:rPr>
        <w:t>, 2019</w:t>
      </w:r>
      <w:r w:rsidRPr="002C7504">
        <w:rPr>
          <w:rFonts w:ascii="Arial" w:hAnsi="Arial" w:cs="Arial"/>
          <w:sz w:val="22"/>
          <w:szCs w:val="22"/>
        </w:rPr>
        <w:t>. This contract is renewable annually. Landlord will give a 30-day written notice to Property Manager prior to expiration of this contract to terminate this agreement. Landlord further understands and agrees that funds may be withheld for up to sixty (60) days after the end of the month in which this agreement is terminated to pay bills previously incurred but not yet invoiced and to close accounts. This contract will supersede all previous contracts between Landlord and Property Manager regarding the above-mentioned</w:t>
      </w:r>
      <w:r w:rsidRPr="002C7504">
        <w:rPr>
          <w:rFonts w:ascii="Arial" w:hAnsi="Arial" w:cs="Arial"/>
          <w:spacing w:val="-1"/>
          <w:sz w:val="22"/>
          <w:szCs w:val="22"/>
        </w:rPr>
        <w:t xml:space="preserve"> </w:t>
      </w:r>
      <w:r w:rsidRPr="002C7504">
        <w:rPr>
          <w:rFonts w:ascii="Arial" w:hAnsi="Arial" w:cs="Arial"/>
          <w:sz w:val="22"/>
          <w:szCs w:val="22"/>
        </w:rPr>
        <w:t>property.</w:t>
      </w:r>
    </w:p>
    <w:p w14:paraId="0CD1D15D" w14:textId="77777777" w:rsidR="00B774B2" w:rsidRPr="002C7504" w:rsidRDefault="00B774B2">
      <w:pPr>
        <w:pStyle w:val="BodyText"/>
        <w:ind w:left="0"/>
        <w:jc w:val="left"/>
        <w:rPr>
          <w:rFonts w:ascii="Arial" w:hAnsi="Arial" w:cs="Arial"/>
          <w:sz w:val="22"/>
          <w:szCs w:val="22"/>
        </w:rPr>
      </w:pPr>
    </w:p>
    <w:p w14:paraId="68599F52" w14:textId="77777777" w:rsidR="00B774B2" w:rsidRPr="002C7504" w:rsidRDefault="002C7504">
      <w:pPr>
        <w:pStyle w:val="BodyText"/>
        <w:ind w:left="1020" w:right="148"/>
        <w:rPr>
          <w:rFonts w:ascii="Arial" w:hAnsi="Arial" w:cs="Arial"/>
          <w:sz w:val="22"/>
          <w:szCs w:val="22"/>
        </w:rPr>
      </w:pPr>
      <w:r w:rsidRPr="002C7504">
        <w:rPr>
          <w:rFonts w:ascii="Arial" w:hAnsi="Arial" w:cs="Arial"/>
          <w:b/>
          <w:sz w:val="22"/>
          <w:szCs w:val="22"/>
        </w:rPr>
        <w:t xml:space="preserve">CONSIDERATION: </w:t>
      </w:r>
      <w:r w:rsidRPr="002C7504">
        <w:rPr>
          <w:rFonts w:ascii="Arial" w:hAnsi="Arial" w:cs="Arial"/>
          <w:sz w:val="22"/>
          <w:szCs w:val="22"/>
        </w:rPr>
        <w:t>The management fee will be 10% of gross income from the property. Gross income is defined as all revenues collected including pet fees and any non-refundable tenant deposits. Property manager shall retain all application fees. The management fee will be withdrawn immediately upon Property Manager receiving any income from the property. All other bills and/or payments will be paid after Property Manager. A leasing fee of $250.00 will be paid to Property Manager each time the property must be leased. If a licensed real estate agent refers a lessee that rents this unit, the leasing fee will paid to the licensee’s company.</w:t>
      </w:r>
    </w:p>
    <w:p w14:paraId="5141F204" w14:textId="77777777" w:rsidR="00B774B2" w:rsidRPr="002C7504" w:rsidRDefault="00B774B2">
      <w:pPr>
        <w:pStyle w:val="BodyText"/>
        <w:spacing w:before="1"/>
        <w:ind w:left="0"/>
        <w:jc w:val="left"/>
        <w:rPr>
          <w:rFonts w:ascii="Arial" w:hAnsi="Arial" w:cs="Arial"/>
          <w:sz w:val="22"/>
          <w:szCs w:val="22"/>
        </w:rPr>
      </w:pPr>
    </w:p>
    <w:p w14:paraId="7B521931" w14:textId="4576E4C7" w:rsidR="00903C42" w:rsidRDefault="00D17E47" w:rsidP="00A65B38">
      <w:pPr>
        <w:ind w:left="1020"/>
        <w:jc w:val="both"/>
        <w:rPr>
          <w:rFonts w:ascii="Arial" w:hAnsi="Arial" w:cs="Arial"/>
        </w:rPr>
      </w:pPr>
      <w:r w:rsidRPr="00C328E9">
        <w:rPr>
          <w:rFonts w:ascii="Arial" w:hAnsi="Arial" w:cs="Arial"/>
          <w:b/>
        </w:rPr>
        <w:t>MISCELLANEOUS SERVICE FEES AND CHARGES:</w:t>
      </w:r>
      <w:r w:rsidRPr="00C328E9">
        <w:rPr>
          <w:rFonts w:ascii="Arial" w:hAnsi="Arial" w:cs="Arial"/>
        </w:rPr>
        <w:t xml:space="preserve"> Landlord agrees to pay Property Manager for any other non-routine services connected with the day to day management and operation of the property or for</w:t>
      </w:r>
      <w:r w:rsidR="00C328E9" w:rsidRPr="00C328E9">
        <w:rPr>
          <w:rFonts w:ascii="Arial" w:hAnsi="Arial" w:cs="Arial"/>
        </w:rPr>
        <w:t xml:space="preserve"> services not covered under this agreement. These services include, but are not limited to, meeting real estate appraisers, real estate agents, insurance adjusters, building inspectors, and utility service representatives, making interior inspections of a unit (other than at the termination of a lease) and compiling reports or information related to the sale of the property. This may also include the handling of calamity, disaster or insurance claims; capital improvements; major roof repairs and/or replacement; remodeling; renovations; and obtaining more than one estimate or bid for repairs.</w:t>
      </w:r>
    </w:p>
    <w:p w14:paraId="179D6969" w14:textId="77777777" w:rsidR="00903C42" w:rsidRPr="00C328E9" w:rsidRDefault="00903C42" w:rsidP="00C328E9">
      <w:pPr>
        <w:ind w:left="1020"/>
        <w:rPr>
          <w:rFonts w:ascii="Arial" w:hAnsi="Arial" w:cs="Arial"/>
        </w:rPr>
      </w:pPr>
    </w:p>
    <w:p w14:paraId="0CE19752" w14:textId="77777777" w:rsidR="00903C42" w:rsidRPr="002C7504" w:rsidRDefault="00903C42" w:rsidP="00903C42">
      <w:pPr>
        <w:ind w:left="1020" w:right="155"/>
        <w:jc w:val="both"/>
        <w:rPr>
          <w:rFonts w:ascii="Arial" w:hAnsi="Arial" w:cs="Arial"/>
        </w:rPr>
      </w:pPr>
      <w:r w:rsidRPr="002C7504">
        <w:rPr>
          <w:rFonts w:ascii="Arial" w:hAnsi="Arial" w:cs="Arial"/>
          <w:b/>
        </w:rPr>
        <w:t xml:space="preserve">RESPONSIBILITIES OF PROPERTY MANAGER: </w:t>
      </w:r>
      <w:r w:rsidRPr="002C7504">
        <w:rPr>
          <w:rFonts w:ascii="Arial" w:hAnsi="Arial" w:cs="Arial"/>
        </w:rPr>
        <w:t>Property Manager will have the following responsibilities:</w:t>
      </w:r>
    </w:p>
    <w:p w14:paraId="1F368F59" w14:textId="77777777" w:rsidR="00903C42" w:rsidRDefault="00903C42" w:rsidP="00C328E9"/>
    <w:p w14:paraId="0B2615EA" w14:textId="3AA2F8ED" w:rsidR="00903C42" w:rsidRPr="006F24B8" w:rsidRDefault="00903C42" w:rsidP="006F24B8">
      <w:pPr>
        <w:pStyle w:val="ListParagraph"/>
        <w:numPr>
          <w:ilvl w:val="0"/>
          <w:numId w:val="2"/>
        </w:numPr>
      </w:pPr>
      <w:r w:rsidRPr="003A60C1">
        <w:rPr>
          <w:rFonts w:ascii="Arial" w:hAnsi="Arial" w:cs="Arial"/>
          <w:b/>
        </w:rPr>
        <w:t>RENTING THE PROPERTY:</w:t>
      </w:r>
      <w:r w:rsidRPr="00903C42">
        <w:rPr>
          <w:rFonts w:ascii="Arial" w:hAnsi="Arial" w:cs="Arial"/>
          <w:i/>
        </w:rPr>
        <w:t xml:space="preserve"> </w:t>
      </w:r>
      <w:r w:rsidRPr="00903C42">
        <w:rPr>
          <w:rFonts w:ascii="Arial" w:hAnsi="Arial" w:cs="Arial"/>
        </w:rPr>
        <w:t xml:space="preserve">Property Manager will make timely efforts to </w:t>
      </w:r>
      <w:r w:rsidR="003A60C1" w:rsidRPr="00903C42">
        <w:rPr>
          <w:rFonts w:ascii="Arial" w:hAnsi="Arial" w:cs="Arial"/>
        </w:rPr>
        <w:t>ensure the</w:t>
      </w:r>
      <w:r w:rsidRPr="00903C42">
        <w:rPr>
          <w:rFonts w:ascii="Arial" w:hAnsi="Arial" w:cs="Arial"/>
        </w:rPr>
        <w:t xml:space="preserve"> property is rented. Agent will also have the right to execute and enter into on behalf of Landlord, leases of the property on the terms, conditions and rental price, as determined by Property Manager, in his sole discretion. Property </w:t>
      </w:r>
      <w:r w:rsidRPr="00903C42">
        <w:rPr>
          <w:rFonts w:ascii="Arial" w:hAnsi="Arial" w:cs="Arial"/>
        </w:rPr>
        <w:lastRenderedPageBreak/>
        <w:t>Manager may negotiate all extensions and renewals of such leases. Property Manager will have the right to set fair market rental and make rental concessions as needed, to induce prospective tenants to occupy the property. If any one unit of the property is vacant for more than thirty (30) days, Landlord has the right to terminate this</w:t>
      </w:r>
      <w:r w:rsidRPr="00903C42">
        <w:rPr>
          <w:rFonts w:ascii="Arial" w:hAnsi="Arial" w:cs="Arial"/>
          <w:spacing w:val="-11"/>
        </w:rPr>
        <w:t xml:space="preserve"> </w:t>
      </w:r>
      <w:r w:rsidRPr="00903C42">
        <w:rPr>
          <w:rFonts w:ascii="Arial" w:hAnsi="Arial" w:cs="Arial"/>
        </w:rPr>
        <w:t>contract.</w:t>
      </w:r>
    </w:p>
    <w:p w14:paraId="7E7F37C0" w14:textId="77777777" w:rsidR="006F24B8" w:rsidRDefault="006F24B8" w:rsidP="006F24B8"/>
    <w:p w14:paraId="3C518BC3" w14:textId="26CF7B67" w:rsidR="003A60C1" w:rsidRDefault="006F24B8" w:rsidP="006F24B8">
      <w:pPr>
        <w:pStyle w:val="ListParagraph"/>
        <w:numPr>
          <w:ilvl w:val="0"/>
          <w:numId w:val="2"/>
        </w:numPr>
      </w:pPr>
      <w:r w:rsidRPr="003A60C1">
        <w:rPr>
          <w:rFonts w:ascii="Arial" w:hAnsi="Arial" w:cs="Arial"/>
          <w:b/>
        </w:rPr>
        <w:t>MAINTENANCE:</w:t>
      </w:r>
      <w:r w:rsidRPr="006F24B8">
        <w:rPr>
          <w:rFonts w:ascii="Arial" w:hAnsi="Arial" w:cs="Arial"/>
          <w:i/>
        </w:rPr>
        <w:t xml:space="preserve"> </w:t>
      </w:r>
      <w:r w:rsidRPr="006F24B8">
        <w:rPr>
          <w:rFonts w:ascii="Arial" w:hAnsi="Arial" w:cs="Arial"/>
        </w:rPr>
        <w:t xml:space="preserve">Property Manager will make or cause to be made and supervise repairs and alterations, and do decorating on the property. Landlord </w:t>
      </w:r>
      <w:r w:rsidR="003A60C1" w:rsidRPr="006F24B8">
        <w:rPr>
          <w:rFonts w:ascii="Arial" w:hAnsi="Arial" w:cs="Arial"/>
        </w:rPr>
        <w:t>hereby authorizes</w:t>
      </w:r>
      <w:r w:rsidRPr="006F24B8">
        <w:rPr>
          <w:rFonts w:ascii="Arial" w:hAnsi="Arial" w:cs="Arial"/>
        </w:rPr>
        <w:t xml:space="preserve"> Property Manager to purchase supplies and pay all bills thereof, at Landlords expense. The property Manager agrees to secure the prior approval of Landlord on all non routine expenditures in excess of $300.00 for any one item, except monthly or recurring operating charges and/or emergency repairs in excess of the maximum, if in the opinion of the Property Manager such repairs are necessary to protect the property from damage or to maintain servic</w:t>
      </w:r>
      <w:r>
        <w:rPr>
          <w:rFonts w:ascii="Arial" w:hAnsi="Arial" w:cs="Arial"/>
        </w:rPr>
        <w:t>es to the tenants as called for in the lease; m</w:t>
      </w:r>
      <w:r w:rsidRPr="006F24B8">
        <w:rPr>
          <w:rFonts w:ascii="Arial" w:hAnsi="Arial" w:cs="Arial"/>
        </w:rPr>
        <w:t xml:space="preserve">ost maintenance will be accomplished in house by </w:t>
      </w:r>
      <w:r>
        <w:rPr>
          <w:rFonts w:ascii="Arial" w:hAnsi="Arial" w:cs="Arial"/>
        </w:rPr>
        <w:t>Property Managers Agents</w:t>
      </w:r>
      <w:r w:rsidRPr="006F24B8">
        <w:rPr>
          <w:rFonts w:ascii="Arial" w:hAnsi="Arial" w:cs="Arial"/>
        </w:rPr>
        <w:t xml:space="preserve"> at a current rate of $77.50 per hour. All expenses incurred in maintenance will be paid for by Landlord and will be deducted from Landlords monthly income check. If the monthly income check does not cover those months’ bills, Property Manager will bill any extra expenses to</w:t>
      </w:r>
      <w:r w:rsidRPr="006F24B8">
        <w:rPr>
          <w:rFonts w:ascii="Arial" w:hAnsi="Arial" w:cs="Arial"/>
          <w:spacing w:val="-11"/>
        </w:rPr>
        <w:t xml:space="preserve"> </w:t>
      </w:r>
      <w:r w:rsidRPr="006F24B8">
        <w:rPr>
          <w:rFonts w:ascii="Arial" w:hAnsi="Arial" w:cs="Arial"/>
        </w:rPr>
        <w:t>Landlord.</w:t>
      </w:r>
    </w:p>
    <w:p w14:paraId="7FD559C0" w14:textId="77777777" w:rsidR="003A60C1" w:rsidRPr="003A60C1" w:rsidRDefault="003A60C1" w:rsidP="003A60C1"/>
    <w:p w14:paraId="2BA27858" w14:textId="6B46AC6D" w:rsidR="003A60C1" w:rsidRDefault="003A60C1" w:rsidP="003A60C1">
      <w:pPr>
        <w:pStyle w:val="ListParagraph"/>
        <w:numPr>
          <w:ilvl w:val="0"/>
          <w:numId w:val="2"/>
        </w:numPr>
        <w:tabs>
          <w:tab w:val="left" w:pos="1381"/>
        </w:tabs>
        <w:ind w:right="154"/>
        <w:rPr>
          <w:rFonts w:ascii="Arial" w:hAnsi="Arial" w:cs="Arial"/>
        </w:rPr>
      </w:pPr>
      <w:r w:rsidRPr="003A60C1">
        <w:rPr>
          <w:rFonts w:ascii="Arial" w:hAnsi="Arial" w:cs="Arial"/>
          <w:b/>
        </w:rPr>
        <w:t>ADVERTISING:</w:t>
      </w:r>
      <w:r w:rsidRPr="002C7504">
        <w:rPr>
          <w:rFonts w:ascii="Arial" w:hAnsi="Arial" w:cs="Arial"/>
          <w:i/>
        </w:rPr>
        <w:t xml:space="preserve"> </w:t>
      </w:r>
      <w:r w:rsidRPr="002C7504">
        <w:rPr>
          <w:rFonts w:ascii="Arial" w:hAnsi="Arial" w:cs="Arial"/>
        </w:rPr>
        <w:t>Property Manager will be responsible for advertising the property for rent. There will be no fee for marketing on Property Managers website, a “For Rent” sign, or any internet marketing that has no direct expense. Any cost born by print advertising, internet marketing or other forms of advertising will be at Landlords expense. Landlord hereby gives Property Manager authority to display a “FOR RENT” sign on the</w:t>
      </w:r>
      <w:r w:rsidRPr="002C7504">
        <w:rPr>
          <w:rFonts w:ascii="Arial" w:hAnsi="Arial" w:cs="Arial"/>
          <w:spacing w:val="-3"/>
        </w:rPr>
        <w:t xml:space="preserve"> </w:t>
      </w:r>
      <w:r w:rsidRPr="002C7504">
        <w:rPr>
          <w:rFonts w:ascii="Arial" w:hAnsi="Arial" w:cs="Arial"/>
        </w:rPr>
        <w:t>property.</w:t>
      </w:r>
    </w:p>
    <w:p w14:paraId="350387A3" w14:textId="77777777" w:rsidR="00A556A6" w:rsidRPr="00A556A6" w:rsidRDefault="00A556A6" w:rsidP="00A556A6">
      <w:pPr>
        <w:tabs>
          <w:tab w:val="left" w:pos="1381"/>
        </w:tabs>
        <w:ind w:right="154"/>
        <w:rPr>
          <w:rFonts w:ascii="Arial" w:hAnsi="Arial" w:cs="Arial"/>
        </w:rPr>
      </w:pPr>
    </w:p>
    <w:p w14:paraId="5FE0254B" w14:textId="1151B4A8" w:rsidR="00A556A6" w:rsidRPr="002C7504" w:rsidRDefault="00A556A6" w:rsidP="003A60C1">
      <w:pPr>
        <w:pStyle w:val="ListParagraph"/>
        <w:numPr>
          <w:ilvl w:val="0"/>
          <w:numId w:val="2"/>
        </w:numPr>
        <w:tabs>
          <w:tab w:val="left" w:pos="1381"/>
        </w:tabs>
        <w:ind w:right="154"/>
        <w:rPr>
          <w:rFonts w:ascii="Arial" w:hAnsi="Arial" w:cs="Arial"/>
        </w:rPr>
      </w:pPr>
      <w:r w:rsidRPr="00A556A6">
        <w:rPr>
          <w:rFonts w:ascii="Arial" w:hAnsi="Arial" w:cs="Arial"/>
          <w:b/>
        </w:rPr>
        <w:t>BILLS:</w:t>
      </w:r>
      <w:r w:rsidRPr="002C7504">
        <w:rPr>
          <w:rFonts w:ascii="Arial" w:hAnsi="Arial" w:cs="Arial"/>
          <w:i/>
        </w:rPr>
        <w:t xml:space="preserve"> </w:t>
      </w:r>
      <w:r w:rsidRPr="002C7504">
        <w:rPr>
          <w:rFonts w:ascii="Arial" w:hAnsi="Arial" w:cs="Arial"/>
        </w:rPr>
        <w:t>Property Manager will be responsible for writing and sending the payments for all the bills with the exception of the mortgage payment, property taxes, and property insurance. These bills will include, but are not limited to, utilities, subcontractors, and suppliers. These bills will be paid for from the income generated from the property and will be expensed to Landlord. If the income generated is not enough to cover the payments Landlord will remit payment to Property Manager upon request. Bills will be paid in the following</w:t>
      </w:r>
      <w:r w:rsidRPr="002C7504">
        <w:rPr>
          <w:rFonts w:ascii="Arial" w:hAnsi="Arial" w:cs="Arial"/>
          <w:spacing w:val="-3"/>
        </w:rPr>
        <w:t xml:space="preserve"> </w:t>
      </w:r>
      <w:r w:rsidRPr="002C7504">
        <w:rPr>
          <w:rFonts w:ascii="Arial" w:hAnsi="Arial" w:cs="Arial"/>
        </w:rPr>
        <w:t>priority:</w:t>
      </w:r>
    </w:p>
    <w:p w14:paraId="00BDE0EC" w14:textId="36E1193B" w:rsidR="003A60C1" w:rsidRDefault="003A60C1" w:rsidP="00A556A6">
      <w:pPr>
        <w:ind w:left="1440"/>
      </w:pPr>
    </w:p>
    <w:p w14:paraId="0C11D98A" w14:textId="216268F2" w:rsidR="00A556A6" w:rsidRDefault="00A556A6" w:rsidP="00A556A6">
      <w:pPr>
        <w:pStyle w:val="ListParagraph"/>
        <w:numPr>
          <w:ilvl w:val="1"/>
          <w:numId w:val="1"/>
        </w:numPr>
        <w:tabs>
          <w:tab w:val="left" w:pos="2461"/>
        </w:tabs>
        <w:ind w:right="164"/>
        <w:rPr>
          <w:rFonts w:ascii="Arial" w:hAnsi="Arial" w:cs="Arial"/>
        </w:rPr>
      </w:pPr>
      <w:r w:rsidRPr="002C7504">
        <w:rPr>
          <w:rFonts w:ascii="Arial" w:hAnsi="Arial" w:cs="Arial"/>
        </w:rPr>
        <w:t xml:space="preserve">Property Manager (including, but not limited </w:t>
      </w:r>
      <w:r w:rsidR="00E7714F">
        <w:rPr>
          <w:rFonts w:ascii="Arial" w:hAnsi="Arial" w:cs="Arial"/>
        </w:rPr>
        <w:t xml:space="preserve">to, mgmt </w:t>
      </w:r>
      <w:r w:rsidRPr="002C7504">
        <w:rPr>
          <w:rFonts w:ascii="Arial" w:hAnsi="Arial" w:cs="Arial"/>
        </w:rPr>
        <w:t xml:space="preserve">and </w:t>
      </w:r>
      <w:r w:rsidR="00E7714F" w:rsidRPr="002C7504">
        <w:rPr>
          <w:rFonts w:ascii="Arial" w:hAnsi="Arial" w:cs="Arial"/>
        </w:rPr>
        <w:t xml:space="preserve">leasing </w:t>
      </w:r>
      <w:r w:rsidRPr="002C7504">
        <w:rPr>
          <w:rFonts w:ascii="Arial" w:hAnsi="Arial" w:cs="Arial"/>
        </w:rPr>
        <w:t>fees)</w:t>
      </w:r>
    </w:p>
    <w:p w14:paraId="0A04755D" w14:textId="23D34765" w:rsidR="00A556A6" w:rsidRPr="00A556A6" w:rsidRDefault="00A556A6" w:rsidP="00A556A6">
      <w:pPr>
        <w:pStyle w:val="ListParagraph"/>
        <w:numPr>
          <w:ilvl w:val="1"/>
          <w:numId w:val="1"/>
        </w:numPr>
        <w:tabs>
          <w:tab w:val="left" w:pos="2461"/>
        </w:tabs>
        <w:ind w:right="164"/>
        <w:rPr>
          <w:rFonts w:ascii="Arial" w:hAnsi="Arial" w:cs="Arial"/>
        </w:rPr>
      </w:pPr>
      <w:r w:rsidRPr="00A556A6">
        <w:rPr>
          <w:rFonts w:ascii="Arial" w:hAnsi="Arial" w:cs="Arial"/>
        </w:rPr>
        <w:t>Utility</w:t>
      </w:r>
      <w:r w:rsidRPr="00A556A6">
        <w:rPr>
          <w:rFonts w:ascii="Arial" w:hAnsi="Arial" w:cs="Arial"/>
          <w:spacing w:val="-6"/>
        </w:rPr>
        <w:t xml:space="preserve"> </w:t>
      </w:r>
      <w:r w:rsidRPr="00A556A6">
        <w:rPr>
          <w:rFonts w:ascii="Arial" w:hAnsi="Arial" w:cs="Arial"/>
        </w:rPr>
        <w:t>Companies</w:t>
      </w:r>
    </w:p>
    <w:p w14:paraId="68173079" w14:textId="77777777" w:rsidR="00A556A6" w:rsidRPr="002C7504" w:rsidRDefault="00A556A6" w:rsidP="00A556A6">
      <w:pPr>
        <w:pStyle w:val="ListParagraph"/>
        <w:numPr>
          <w:ilvl w:val="1"/>
          <w:numId w:val="1"/>
        </w:numPr>
        <w:tabs>
          <w:tab w:val="left" w:pos="2461"/>
        </w:tabs>
        <w:ind w:right="0"/>
        <w:rPr>
          <w:rFonts w:ascii="Arial" w:hAnsi="Arial" w:cs="Arial"/>
        </w:rPr>
      </w:pPr>
      <w:r w:rsidRPr="002C7504">
        <w:rPr>
          <w:rFonts w:ascii="Arial" w:hAnsi="Arial" w:cs="Arial"/>
        </w:rPr>
        <w:t>Vendors</w:t>
      </w:r>
    </w:p>
    <w:p w14:paraId="5CAB7AEE" w14:textId="77777777" w:rsidR="00A556A6" w:rsidRPr="002C7504" w:rsidRDefault="00A556A6" w:rsidP="00A556A6">
      <w:pPr>
        <w:pStyle w:val="ListParagraph"/>
        <w:numPr>
          <w:ilvl w:val="1"/>
          <w:numId w:val="1"/>
        </w:numPr>
        <w:tabs>
          <w:tab w:val="left" w:pos="2461"/>
        </w:tabs>
        <w:ind w:right="0"/>
        <w:rPr>
          <w:rFonts w:ascii="Arial" w:hAnsi="Arial" w:cs="Arial"/>
        </w:rPr>
      </w:pPr>
      <w:r w:rsidRPr="002C7504">
        <w:rPr>
          <w:rFonts w:ascii="Arial" w:hAnsi="Arial" w:cs="Arial"/>
        </w:rPr>
        <w:t>Other bills</w:t>
      </w:r>
      <w:r w:rsidRPr="002C7504">
        <w:rPr>
          <w:rFonts w:ascii="Arial" w:hAnsi="Arial" w:cs="Arial"/>
          <w:spacing w:val="-1"/>
        </w:rPr>
        <w:t xml:space="preserve"> </w:t>
      </w:r>
      <w:r w:rsidRPr="002C7504">
        <w:rPr>
          <w:rFonts w:ascii="Arial" w:hAnsi="Arial" w:cs="Arial"/>
        </w:rPr>
        <w:t>due</w:t>
      </w:r>
    </w:p>
    <w:p w14:paraId="3997E8A8" w14:textId="77777777" w:rsidR="00A556A6" w:rsidRPr="002C7504" w:rsidRDefault="00A556A6" w:rsidP="00A556A6">
      <w:pPr>
        <w:pStyle w:val="ListParagraph"/>
        <w:numPr>
          <w:ilvl w:val="1"/>
          <w:numId w:val="1"/>
        </w:numPr>
        <w:tabs>
          <w:tab w:val="left" w:pos="2461"/>
        </w:tabs>
        <w:ind w:right="0"/>
        <w:rPr>
          <w:rFonts w:ascii="Arial" w:hAnsi="Arial" w:cs="Arial"/>
        </w:rPr>
      </w:pPr>
      <w:r w:rsidRPr="002C7504">
        <w:rPr>
          <w:rFonts w:ascii="Arial" w:hAnsi="Arial" w:cs="Arial"/>
        </w:rPr>
        <w:t>Landlord.</w:t>
      </w:r>
    </w:p>
    <w:p w14:paraId="59029AB0" w14:textId="77777777" w:rsidR="00A556A6" w:rsidRDefault="00A556A6" w:rsidP="00A556A6">
      <w:pPr>
        <w:ind w:left="1440"/>
      </w:pPr>
    </w:p>
    <w:p w14:paraId="60223B45" w14:textId="77777777" w:rsidR="00A556A6" w:rsidRDefault="00A556A6" w:rsidP="00A556A6">
      <w:pPr>
        <w:pStyle w:val="ListParagraph"/>
        <w:numPr>
          <w:ilvl w:val="0"/>
          <w:numId w:val="2"/>
        </w:numPr>
        <w:tabs>
          <w:tab w:val="left" w:pos="1381"/>
        </w:tabs>
        <w:spacing w:before="2"/>
        <w:rPr>
          <w:rFonts w:ascii="Arial" w:hAnsi="Arial" w:cs="Arial"/>
        </w:rPr>
      </w:pPr>
      <w:r w:rsidRPr="00A556A6">
        <w:rPr>
          <w:rFonts w:ascii="Arial" w:hAnsi="Arial" w:cs="Arial"/>
          <w:b/>
        </w:rPr>
        <w:t>SECURITY DEPOSITS:</w:t>
      </w:r>
      <w:r w:rsidRPr="002C7504">
        <w:rPr>
          <w:rFonts w:ascii="Arial" w:hAnsi="Arial" w:cs="Arial"/>
          <w:i/>
        </w:rPr>
        <w:t xml:space="preserve"> </w:t>
      </w:r>
      <w:r w:rsidRPr="002C7504">
        <w:rPr>
          <w:rFonts w:ascii="Arial" w:hAnsi="Arial" w:cs="Arial"/>
        </w:rPr>
        <w:t>Property Manager will maintain an escrow account at a national or state member bank that is a member of the Federal Deposit Insurance Corporation for all security deposits to be held. This account will not generate any interest; therefore, none will be paid on it. Any security deposits held by Landlord prior to this contract will be transferred to Property Manager to be placed in this account. Any security deposits kept from tenants will be considered rent and treated the same as rent. Upon termination of this agreement, security deposits will only be transferred either to another escrow account, specifically designated for tenant security deposits, or back to the tenant as per TCA Title</w:t>
      </w:r>
      <w:r w:rsidRPr="002C7504">
        <w:rPr>
          <w:rFonts w:ascii="Arial" w:hAnsi="Arial" w:cs="Arial"/>
          <w:spacing w:val="-6"/>
        </w:rPr>
        <w:t xml:space="preserve"> </w:t>
      </w:r>
      <w:r w:rsidRPr="002C7504">
        <w:rPr>
          <w:rFonts w:ascii="Arial" w:hAnsi="Arial" w:cs="Arial"/>
        </w:rPr>
        <w:t>66-28-301(a).</w:t>
      </w:r>
    </w:p>
    <w:p w14:paraId="49DFDA1D" w14:textId="77777777" w:rsidR="00A556A6" w:rsidRPr="002C7504" w:rsidRDefault="00A556A6" w:rsidP="00A556A6">
      <w:pPr>
        <w:pStyle w:val="ListParagraph"/>
        <w:tabs>
          <w:tab w:val="left" w:pos="1381"/>
        </w:tabs>
        <w:spacing w:before="2"/>
        <w:ind w:left="1440" w:firstLine="0"/>
        <w:rPr>
          <w:rFonts w:ascii="Arial" w:hAnsi="Arial" w:cs="Arial"/>
        </w:rPr>
      </w:pPr>
    </w:p>
    <w:p w14:paraId="1C489D36" w14:textId="068C499B" w:rsidR="00A556A6" w:rsidRDefault="00A556A6" w:rsidP="00A556A6">
      <w:pPr>
        <w:pStyle w:val="ListParagraph"/>
        <w:numPr>
          <w:ilvl w:val="0"/>
          <w:numId w:val="2"/>
        </w:numPr>
        <w:tabs>
          <w:tab w:val="left" w:pos="1381"/>
        </w:tabs>
        <w:spacing w:before="2" w:line="237" w:lineRule="auto"/>
        <w:rPr>
          <w:rFonts w:ascii="Arial" w:hAnsi="Arial" w:cs="Arial"/>
        </w:rPr>
      </w:pPr>
      <w:r w:rsidRPr="00A556A6">
        <w:rPr>
          <w:rFonts w:ascii="Arial" w:hAnsi="Arial" w:cs="Arial"/>
          <w:b/>
        </w:rPr>
        <w:t>MONTHLY STATEMENTS:</w:t>
      </w:r>
      <w:r w:rsidRPr="002C7504">
        <w:rPr>
          <w:rFonts w:ascii="Arial" w:hAnsi="Arial" w:cs="Arial"/>
          <w:i/>
        </w:rPr>
        <w:t xml:space="preserve"> </w:t>
      </w:r>
      <w:r w:rsidRPr="002C7504">
        <w:rPr>
          <w:rFonts w:ascii="Arial" w:hAnsi="Arial" w:cs="Arial"/>
        </w:rPr>
        <w:t>Property Manager will send Landlord monthly statements along with the income payment. Landlord will receive a monthly statement even if any or all units are</w:t>
      </w:r>
      <w:r w:rsidRPr="002C7504">
        <w:rPr>
          <w:rFonts w:ascii="Arial" w:hAnsi="Arial" w:cs="Arial"/>
          <w:spacing w:val="-6"/>
        </w:rPr>
        <w:t xml:space="preserve"> </w:t>
      </w:r>
      <w:r w:rsidRPr="002C7504">
        <w:rPr>
          <w:rFonts w:ascii="Arial" w:hAnsi="Arial" w:cs="Arial"/>
        </w:rPr>
        <w:t>vacant.</w:t>
      </w:r>
    </w:p>
    <w:p w14:paraId="68813B69" w14:textId="77777777" w:rsidR="00A556A6" w:rsidRPr="00A556A6" w:rsidRDefault="00A556A6" w:rsidP="00A556A6">
      <w:pPr>
        <w:tabs>
          <w:tab w:val="left" w:pos="1381"/>
        </w:tabs>
        <w:spacing w:before="2" w:line="237" w:lineRule="auto"/>
        <w:rPr>
          <w:rFonts w:ascii="Arial" w:hAnsi="Arial" w:cs="Arial"/>
        </w:rPr>
      </w:pPr>
    </w:p>
    <w:p w14:paraId="28C3DD9C" w14:textId="4EF0781B" w:rsidR="00A556A6" w:rsidRDefault="00A556A6" w:rsidP="00A556A6">
      <w:pPr>
        <w:pStyle w:val="ListParagraph"/>
        <w:numPr>
          <w:ilvl w:val="0"/>
          <w:numId w:val="2"/>
        </w:numPr>
        <w:tabs>
          <w:tab w:val="left" w:pos="1381"/>
        </w:tabs>
        <w:spacing w:before="7" w:line="237" w:lineRule="auto"/>
        <w:ind w:right="159"/>
        <w:rPr>
          <w:rFonts w:ascii="Arial" w:hAnsi="Arial" w:cs="Arial"/>
        </w:rPr>
      </w:pPr>
      <w:r w:rsidRPr="00A556A6">
        <w:rPr>
          <w:rFonts w:ascii="Arial" w:hAnsi="Arial" w:cs="Arial"/>
          <w:b/>
        </w:rPr>
        <w:t>END OF THE YEAR REPORT:</w:t>
      </w:r>
      <w:r w:rsidRPr="002C7504">
        <w:rPr>
          <w:rFonts w:ascii="Arial" w:hAnsi="Arial" w:cs="Arial"/>
          <w:i/>
        </w:rPr>
        <w:t xml:space="preserve"> </w:t>
      </w:r>
      <w:r w:rsidRPr="002C7504">
        <w:rPr>
          <w:rFonts w:ascii="Arial" w:hAnsi="Arial" w:cs="Arial"/>
        </w:rPr>
        <w:t>Property Manager will send a end of the year report along with a IRS required form 1099 by the 15</w:t>
      </w:r>
      <w:r w:rsidRPr="002C7504">
        <w:rPr>
          <w:rFonts w:ascii="Arial" w:hAnsi="Arial" w:cs="Arial"/>
          <w:vertAlign w:val="superscript"/>
        </w:rPr>
        <w:t>th</w:t>
      </w:r>
      <w:r w:rsidRPr="002C7504">
        <w:rPr>
          <w:rFonts w:ascii="Arial" w:hAnsi="Arial" w:cs="Arial"/>
        </w:rPr>
        <w:t xml:space="preserve"> of February of the following</w:t>
      </w:r>
      <w:r w:rsidRPr="002C7504">
        <w:rPr>
          <w:rFonts w:ascii="Arial" w:hAnsi="Arial" w:cs="Arial"/>
          <w:spacing w:val="-16"/>
        </w:rPr>
        <w:t xml:space="preserve"> </w:t>
      </w:r>
      <w:r w:rsidRPr="002C7504">
        <w:rPr>
          <w:rFonts w:ascii="Arial" w:hAnsi="Arial" w:cs="Arial"/>
        </w:rPr>
        <w:t>year.</w:t>
      </w:r>
    </w:p>
    <w:p w14:paraId="0D2F1350" w14:textId="77777777" w:rsidR="00A556A6" w:rsidRPr="00A556A6" w:rsidRDefault="00A556A6" w:rsidP="00A556A6">
      <w:pPr>
        <w:tabs>
          <w:tab w:val="left" w:pos="1381"/>
        </w:tabs>
        <w:spacing w:before="7" w:line="237" w:lineRule="auto"/>
        <w:ind w:right="159"/>
        <w:rPr>
          <w:rFonts w:ascii="Arial" w:hAnsi="Arial" w:cs="Arial"/>
        </w:rPr>
      </w:pPr>
    </w:p>
    <w:p w14:paraId="7D197DF6" w14:textId="1A2209B1" w:rsidR="00A556A6" w:rsidRDefault="00A556A6" w:rsidP="00A556A6">
      <w:pPr>
        <w:pStyle w:val="ListParagraph"/>
        <w:numPr>
          <w:ilvl w:val="0"/>
          <w:numId w:val="2"/>
        </w:numPr>
        <w:tabs>
          <w:tab w:val="left" w:pos="1381"/>
        </w:tabs>
        <w:spacing w:before="2"/>
        <w:ind w:right="158"/>
        <w:rPr>
          <w:rFonts w:ascii="Arial" w:hAnsi="Arial" w:cs="Arial"/>
        </w:rPr>
      </w:pPr>
      <w:r w:rsidRPr="00A556A6">
        <w:rPr>
          <w:rFonts w:ascii="Arial" w:hAnsi="Arial" w:cs="Arial"/>
          <w:b/>
        </w:rPr>
        <w:t>PROPERTY SURVEY:</w:t>
      </w:r>
      <w:r w:rsidRPr="002C7504">
        <w:rPr>
          <w:rFonts w:ascii="Arial" w:hAnsi="Arial" w:cs="Arial"/>
          <w:i/>
        </w:rPr>
        <w:t xml:space="preserve"> </w:t>
      </w:r>
      <w:r w:rsidRPr="002C7504">
        <w:rPr>
          <w:rFonts w:ascii="Arial" w:hAnsi="Arial" w:cs="Arial"/>
        </w:rPr>
        <w:t>Property Manager shall walk through any unit upon termination of a lease to assess any possible damages. Damages may or may not be deducted from the tenants security deposit. This will be determined at the sole discretion of Property</w:t>
      </w:r>
      <w:r w:rsidRPr="002C7504">
        <w:rPr>
          <w:rFonts w:ascii="Arial" w:hAnsi="Arial" w:cs="Arial"/>
          <w:spacing w:val="-7"/>
        </w:rPr>
        <w:t xml:space="preserve"> </w:t>
      </w:r>
      <w:r w:rsidRPr="002C7504">
        <w:rPr>
          <w:rFonts w:ascii="Arial" w:hAnsi="Arial" w:cs="Arial"/>
        </w:rPr>
        <w:t>Manager.</w:t>
      </w:r>
    </w:p>
    <w:p w14:paraId="490BA55B" w14:textId="77777777" w:rsidR="00A556A6" w:rsidRPr="00A556A6" w:rsidRDefault="00A556A6" w:rsidP="00A556A6">
      <w:pPr>
        <w:tabs>
          <w:tab w:val="left" w:pos="1381"/>
        </w:tabs>
        <w:spacing w:before="2"/>
        <w:ind w:right="158"/>
        <w:rPr>
          <w:rFonts w:ascii="Arial" w:hAnsi="Arial" w:cs="Arial"/>
        </w:rPr>
      </w:pPr>
    </w:p>
    <w:p w14:paraId="560253D5" w14:textId="26DA78B6" w:rsidR="00A556A6" w:rsidRDefault="00A556A6" w:rsidP="00A556A6">
      <w:pPr>
        <w:pStyle w:val="ListParagraph"/>
        <w:numPr>
          <w:ilvl w:val="0"/>
          <w:numId w:val="2"/>
        </w:numPr>
        <w:tabs>
          <w:tab w:val="left" w:pos="1381"/>
        </w:tabs>
        <w:rPr>
          <w:rFonts w:ascii="Arial" w:hAnsi="Arial" w:cs="Arial"/>
        </w:rPr>
      </w:pPr>
      <w:r w:rsidRPr="00A556A6">
        <w:rPr>
          <w:rFonts w:ascii="Arial" w:hAnsi="Arial" w:cs="Arial"/>
          <w:b/>
        </w:rPr>
        <w:t>LOCKBOXES:</w:t>
      </w:r>
      <w:r w:rsidRPr="002C7504">
        <w:rPr>
          <w:rFonts w:ascii="Arial" w:hAnsi="Arial" w:cs="Arial"/>
          <w:i/>
        </w:rPr>
        <w:t xml:space="preserve"> </w:t>
      </w:r>
      <w:r w:rsidRPr="002C7504">
        <w:rPr>
          <w:rFonts w:ascii="Arial" w:hAnsi="Arial" w:cs="Arial"/>
        </w:rPr>
        <w:t>Property Manager will affix a lock box on a property during a turnover period or when maintenance needs to be accomplished. Landlord agrees Property Manager has no liability for misuse of the lock box in the event damage or injury is done as a result of this misuse. Landlord further authorizes the Property Manager to issue lock box codes to prospective tenants while the property is</w:t>
      </w:r>
      <w:r w:rsidRPr="002C7504">
        <w:rPr>
          <w:rFonts w:ascii="Arial" w:hAnsi="Arial" w:cs="Arial"/>
          <w:spacing w:val="-12"/>
        </w:rPr>
        <w:t xml:space="preserve"> </w:t>
      </w:r>
      <w:r w:rsidRPr="002C7504">
        <w:rPr>
          <w:rFonts w:ascii="Arial" w:hAnsi="Arial" w:cs="Arial"/>
        </w:rPr>
        <w:t>vacant.</w:t>
      </w:r>
    </w:p>
    <w:p w14:paraId="5DD1788A" w14:textId="77777777" w:rsidR="00A556A6" w:rsidRPr="00A556A6" w:rsidRDefault="00A556A6" w:rsidP="00A556A6">
      <w:pPr>
        <w:tabs>
          <w:tab w:val="left" w:pos="1381"/>
        </w:tabs>
        <w:rPr>
          <w:rFonts w:ascii="Arial" w:hAnsi="Arial" w:cs="Arial"/>
        </w:rPr>
      </w:pPr>
    </w:p>
    <w:p w14:paraId="3256E9D2" w14:textId="26559471" w:rsidR="00A556A6" w:rsidRDefault="00A556A6" w:rsidP="00A556A6">
      <w:pPr>
        <w:pStyle w:val="ListParagraph"/>
        <w:numPr>
          <w:ilvl w:val="0"/>
          <w:numId w:val="2"/>
        </w:numPr>
        <w:tabs>
          <w:tab w:val="left" w:pos="1381"/>
        </w:tabs>
        <w:spacing w:before="1"/>
        <w:ind w:right="163"/>
        <w:rPr>
          <w:rFonts w:ascii="Arial" w:hAnsi="Arial" w:cs="Arial"/>
        </w:rPr>
      </w:pPr>
      <w:r w:rsidRPr="00A556A6">
        <w:rPr>
          <w:rFonts w:ascii="Arial" w:hAnsi="Arial" w:cs="Arial"/>
          <w:b/>
        </w:rPr>
        <w:t>FAIR HOUSING:</w:t>
      </w:r>
      <w:r w:rsidRPr="002C7504">
        <w:rPr>
          <w:rFonts w:ascii="Arial" w:hAnsi="Arial" w:cs="Arial"/>
          <w:i/>
        </w:rPr>
        <w:t xml:space="preserve"> </w:t>
      </w:r>
      <w:r w:rsidRPr="002C7504">
        <w:rPr>
          <w:rFonts w:ascii="Arial" w:hAnsi="Arial" w:cs="Arial"/>
        </w:rPr>
        <w:t>Property Manager shall comply with all Federal and State Fair housing laws. The property will be available for and shown to people from any of the protected classes. There will be no discrimination against race, color, religion, national origin, sex, sexual orientation, handicap, student or familial</w:t>
      </w:r>
      <w:r w:rsidRPr="002C7504">
        <w:rPr>
          <w:rFonts w:ascii="Arial" w:hAnsi="Arial" w:cs="Arial"/>
          <w:spacing w:val="-3"/>
        </w:rPr>
        <w:t xml:space="preserve"> </w:t>
      </w:r>
      <w:r w:rsidRPr="002C7504">
        <w:rPr>
          <w:rFonts w:ascii="Arial" w:hAnsi="Arial" w:cs="Arial"/>
        </w:rPr>
        <w:t>status.</w:t>
      </w:r>
    </w:p>
    <w:p w14:paraId="54270009" w14:textId="77777777" w:rsidR="00A556A6" w:rsidRPr="00A556A6" w:rsidRDefault="00A556A6" w:rsidP="00A556A6">
      <w:pPr>
        <w:tabs>
          <w:tab w:val="left" w:pos="1381"/>
        </w:tabs>
        <w:spacing w:before="1"/>
        <w:ind w:right="163"/>
        <w:rPr>
          <w:rFonts w:ascii="Arial" w:hAnsi="Arial" w:cs="Arial"/>
        </w:rPr>
      </w:pPr>
    </w:p>
    <w:p w14:paraId="4B54F627" w14:textId="3C2C80FA" w:rsidR="00A556A6" w:rsidRPr="002C7504" w:rsidRDefault="00A556A6" w:rsidP="00A556A6">
      <w:pPr>
        <w:pStyle w:val="ListParagraph"/>
        <w:numPr>
          <w:ilvl w:val="0"/>
          <w:numId w:val="2"/>
        </w:numPr>
        <w:tabs>
          <w:tab w:val="left" w:pos="1381"/>
        </w:tabs>
        <w:ind w:right="155"/>
        <w:rPr>
          <w:rFonts w:ascii="Arial" w:hAnsi="Arial" w:cs="Arial"/>
        </w:rPr>
      </w:pPr>
      <w:r w:rsidRPr="00A556A6">
        <w:rPr>
          <w:rFonts w:ascii="Arial" w:hAnsi="Arial" w:cs="Arial"/>
          <w:b/>
        </w:rPr>
        <w:t>LATE FEES AND NSF CHECKS:</w:t>
      </w:r>
      <w:r w:rsidRPr="002C7504">
        <w:rPr>
          <w:rFonts w:ascii="Arial" w:hAnsi="Arial" w:cs="Arial"/>
          <w:i/>
        </w:rPr>
        <w:t xml:space="preserve"> </w:t>
      </w:r>
      <w:r w:rsidRPr="002C7504">
        <w:rPr>
          <w:rFonts w:ascii="Arial" w:hAnsi="Arial" w:cs="Arial"/>
        </w:rPr>
        <w:t>Late fees shall be treated as rent. Property Manager shall receive the agreed upon percentage above. Non-sufficient funds (NSF) fees shall be retained by Property Manager due to the excessive work entailed in correcting this</w:t>
      </w:r>
      <w:r w:rsidRPr="002C7504">
        <w:rPr>
          <w:rFonts w:ascii="Arial" w:hAnsi="Arial" w:cs="Arial"/>
          <w:spacing w:val="-4"/>
        </w:rPr>
        <w:t xml:space="preserve"> </w:t>
      </w:r>
      <w:r w:rsidRPr="002C7504">
        <w:rPr>
          <w:rFonts w:ascii="Arial" w:hAnsi="Arial" w:cs="Arial"/>
        </w:rPr>
        <w:t>action.</w:t>
      </w:r>
    </w:p>
    <w:p w14:paraId="7491B749" w14:textId="2E91D4EE" w:rsidR="003A60C1" w:rsidRDefault="003A60C1" w:rsidP="003A60C1">
      <w:pPr>
        <w:tabs>
          <w:tab w:val="left" w:pos="1423"/>
        </w:tabs>
      </w:pPr>
    </w:p>
    <w:p w14:paraId="20E22DDB" w14:textId="2005E228" w:rsidR="003A60C1" w:rsidRDefault="003A60C1" w:rsidP="003A60C1"/>
    <w:p w14:paraId="3860CB96" w14:textId="02DA6562" w:rsidR="00A556A6" w:rsidRDefault="00A556A6" w:rsidP="00A556A6">
      <w:pPr>
        <w:tabs>
          <w:tab w:val="left" w:pos="3481"/>
          <w:tab w:val="left" w:pos="4021"/>
          <w:tab w:val="left" w:pos="5898"/>
          <w:tab w:val="left" w:pos="6980"/>
          <w:tab w:val="left" w:pos="7562"/>
          <w:tab w:val="left" w:pos="8224"/>
          <w:tab w:val="left" w:pos="8726"/>
        </w:tabs>
        <w:ind w:left="1020" w:right="158"/>
        <w:rPr>
          <w:rFonts w:ascii="Arial" w:hAnsi="Arial" w:cs="Arial"/>
        </w:rPr>
      </w:pPr>
      <w:r>
        <w:rPr>
          <w:rFonts w:ascii="Arial" w:hAnsi="Arial" w:cs="Arial"/>
          <w:b/>
        </w:rPr>
        <w:t xml:space="preserve">RESPONSIBILITIES </w:t>
      </w:r>
      <w:r w:rsidRPr="002C7504">
        <w:rPr>
          <w:rFonts w:ascii="Arial" w:hAnsi="Arial" w:cs="Arial"/>
          <w:b/>
        </w:rPr>
        <w:t>OF</w:t>
      </w:r>
      <w:r w:rsidRPr="002C7504">
        <w:rPr>
          <w:rFonts w:ascii="Arial" w:hAnsi="Arial" w:cs="Arial"/>
          <w:b/>
        </w:rPr>
        <w:tab/>
        <w:t>LANDLORD:</w:t>
      </w:r>
      <w:r>
        <w:rPr>
          <w:rFonts w:ascii="Arial" w:hAnsi="Arial" w:cs="Arial"/>
          <w:b/>
        </w:rPr>
        <w:t xml:space="preserve"> </w:t>
      </w:r>
      <w:r>
        <w:rPr>
          <w:rFonts w:ascii="Arial" w:hAnsi="Arial" w:cs="Arial"/>
        </w:rPr>
        <w:t xml:space="preserve">Landlord will have </w:t>
      </w:r>
      <w:r w:rsidRPr="002C7504">
        <w:rPr>
          <w:rFonts w:ascii="Arial" w:hAnsi="Arial" w:cs="Arial"/>
        </w:rPr>
        <w:t>the</w:t>
      </w:r>
      <w:r w:rsidRPr="002C7504">
        <w:rPr>
          <w:rFonts w:ascii="Arial" w:hAnsi="Arial" w:cs="Arial"/>
        </w:rPr>
        <w:tab/>
      </w:r>
      <w:r>
        <w:rPr>
          <w:rFonts w:ascii="Arial" w:hAnsi="Arial" w:cs="Arial"/>
        </w:rPr>
        <w:t xml:space="preserve"> </w:t>
      </w:r>
      <w:r w:rsidRPr="002C7504">
        <w:rPr>
          <w:rFonts w:ascii="Arial" w:hAnsi="Arial" w:cs="Arial"/>
        </w:rPr>
        <w:t>following responsibilities:</w:t>
      </w:r>
    </w:p>
    <w:p w14:paraId="596728FF" w14:textId="77777777" w:rsidR="000F6448" w:rsidRDefault="000F6448" w:rsidP="00A556A6">
      <w:pPr>
        <w:tabs>
          <w:tab w:val="left" w:pos="3481"/>
          <w:tab w:val="left" w:pos="4021"/>
          <w:tab w:val="left" w:pos="5898"/>
          <w:tab w:val="left" w:pos="6980"/>
          <w:tab w:val="left" w:pos="7562"/>
          <w:tab w:val="left" w:pos="8224"/>
          <w:tab w:val="left" w:pos="8726"/>
        </w:tabs>
        <w:ind w:left="1020" w:right="158"/>
        <w:rPr>
          <w:rFonts w:ascii="Arial" w:hAnsi="Arial" w:cs="Arial"/>
        </w:rPr>
      </w:pPr>
    </w:p>
    <w:p w14:paraId="659C9C5F" w14:textId="77777777" w:rsidR="000F6448" w:rsidRPr="002C7504" w:rsidRDefault="000F6448" w:rsidP="00A556A6">
      <w:pPr>
        <w:tabs>
          <w:tab w:val="left" w:pos="3481"/>
          <w:tab w:val="left" w:pos="4021"/>
          <w:tab w:val="left" w:pos="5898"/>
          <w:tab w:val="left" w:pos="6980"/>
          <w:tab w:val="left" w:pos="7562"/>
          <w:tab w:val="left" w:pos="8224"/>
          <w:tab w:val="left" w:pos="8726"/>
        </w:tabs>
        <w:ind w:left="1020" w:right="158"/>
        <w:rPr>
          <w:rFonts w:ascii="Arial" w:hAnsi="Arial" w:cs="Arial"/>
        </w:rPr>
      </w:pPr>
    </w:p>
    <w:p w14:paraId="1CC1E9D5" w14:textId="4427CB44" w:rsidR="006F24B8" w:rsidRPr="000F6448" w:rsidRDefault="000F6448" w:rsidP="000F6448">
      <w:pPr>
        <w:pStyle w:val="ListParagraph"/>
        <w:numPr>
          <w:ilvl w:val="0"/>
          <w:numId w:val="6"/>
        </w:numPr>
      </w:pPr>
      <w:r w:rsidRPr="000F6448">
        <w:rPr>
          <w:rFonts w:ascii="Arial" w:hAnsi="Arial" w:cs="Arial"/>
          <w:b/>
        </w:rPr>
        <w:t>BILLS:</w:t>
      </w:r>
      <w:r w:rsidRPr="000F6448">
        <w:rPr>
          <w:rFonts w:ascii="Arial" w:hAnsi="Arial" w:cs="Arial"/>
          <w:i/>
        </w:rPr>
        <w:t xml:space="preserve"> </w:t>
      </w:r>
      <w:r w:rsidRPr="000F6448">
        <w:rPr>
          <w:rFonts w:ascii="Arial" w:hAnsi="Arial" w:cs="Arial"/>
        </w:rPr>
        <w:t xml:space="preserve">Landlord will be responsible for paying for the mortgage, property taxes, homeowners association dues, and property and liability insurance. Furthermore, Landlord will be responsible for paying Property Manager for any overage expenses incurred during a given month. </w:t>
      </w:r>
      <w:r w:rsidRPr="000F6448">
        <w:rPr>
          <w:rFonts w:ascii="Arial" w:hAnsi="Arial" w:cs="Arial"/>
          <w:spacing w:val="-3"/>
        </w:rPr>
        <w:t xml:space="preserve">If </w:t>
      </w:r>
      <w:r w:rsidRPr="000F6448">
        <w:rPr>
          <w:rFonts w:ascii="Arial" w:hAnsi="Arial" w:cs="Arial"/>
        </w:rPr>
        <w:t>necessary bills will be sent to Landlord</w:t>
      </w:r>
      <w:r w:rsidRPr="000F6448">
        <w:rPr>
          <w:rFonts w:ascii="Arial" w:hAnsi="Arial" w:cs="Arial"/>
          <w:spacing w:val="-11"/>
        </w:rPr>
        <w:t xml:space="preserve"> </w:t>
      </w:r>
      <w:r w:rsidRPr="000F6448">
        <w:rPr>
          <w:rFonts w:ascii="Arial" w:hAnsi="Arial" w:cs="Arial"/>
        </w:rPr>
        <w:t>monthly.</w:t>
      </w:r>
    </w:p>
    <w:p w14:paraId="06348514" w14:textId="77777777" w:rsidR="000F6448" w:rsidRDefault="000F6448" w:rsidP="000F6448"/>
    <w:p w14:paraId="3E8F1FF3" w14:textId="4FEFEB9E" w:rsidR="000F6448" w:rsidRDefault="000F6448" w:rsidP="000F6448">
      <w:pPr>
        <w:pStyle w:val="ListParagraph"/>
        <w:numPr>
          <w:ilvl w:val="0"/>
          <w:numId w:val="6"/>
        </w:numPr>
        <w:rPr>
          <w:rFonts w:ascii="Arial" w:hAnsi="Arial" w:cs="Arial"/>
        </w:rPr>
      </w:pPr>
      <w:r w:rsidRPr="000F6448">
        <w:rPr>
          <w:rFonts w:ascii="Arial" w:hAnsi="Arial" w:cs="Arial"/>
          <w:b/>
        </w:rPr>
        <w:t>DEFICIT BALANCE:</w:t>
      </w:r>
      <w:r w:rsidRPr="000F6448">
        <w:rPr>
          <w:rFonts w:ascii="Arial" w:hAnsi="Arial" w:cs="Arial"/>
        </w:rPr>
        <w:t xml:space="preserve"> Landlord shall pay promptly any deficit balance upon </w:t>
      </w:r>
      <w:r w:rsidR="0009051E" w:rsidRPr="000F6448">
        <w:rPr>
          <w:rFonts w:ascii="Arial" w:hAnsi="Arial" w:cs="Arial"/>
        </w:rPr>
        <w:t>receipt of</w:t>
      </w:r>
      <w:r w:rsidRPr="000F6448">
        <w:rPr>
          <w:rFonts w:ascii="Arial" w:hAnsi="Arial" w:cs="Arial"/>
        </w:rPr>
        <w:t xml:space="preserve"> the monthly </w:t>
      </w:r>
      <w:r w:rsidR="0009051E" w:rsidRPr="000F6448">
        <w:rPr>
          <w:rFonts w:ascii="Arial" w:hAnsi="Arial" w:cs="Arial"/>
        </w:rPr>
        <w:t>statement, which</w:t>
      </w:r>
      <w:r w:rsidRPr="000F6448">
        <w:rPr>
          <w:rFonts w:ascii="Arial" w:hAnsi="Arial" w:cs="Arial"/>
        </w:rPr>
        <w:t xml:space="preserve"> reports the amount due.  A service charge of 1.5</w:t>
      </w:r>
      <w:r w:rsidR="0009051E" w:rsidRPr="000F6448">
        <w:rPr>
          <w:rFonts w:ascii="Arial" w:hAnsi="Arial" w:cs="Arial"/>
        </w:rPr>
        <w:t>% per</w:t>
      </w:r>
      <w:r w:rsidRPr="000F6448">
        <w:rPr>
          <w:rFonts w:ascii="Arial" w:hAnsi="Arial" w:cs="Arial"/>
        </w:rPr>
        <w:t xml:space="preserve"> month shall be added to balances not brought current by the 15th of the following month in which the deficit balance is reported to Landlord. Landlord agrees to report any error or discrepancy in writing within thirty (30) days of receipt of monthly statement. Failure to report any such error within thirty (30) days of each </w:t>
      </w:r>
      <w:r w:rsidR="0009051E" w:rsidRPr="000F6448">
        <w:rPr>
          <w:rFonts w:ascii="Arial" w:hAnsi="Arial" w:cs="Arial"/>
        </w:rPr>
        <w:t>statement</w:t>
      </w:r>
      <w:r w:rsidRPr="000F6448">
        <w:rPr>
          <w:rFonts w:ascii="Arial" w:hAnsi="Arial" w:cs="Arial"/>
        </w:rPr>
        <w:t xml:space="preserve"> </w:t>
      </w:r>
      <w:r>
        <w:rPr>
          <w:rFonts w:ascii="Arial" w:hAnsi="Arial" w:cs="Arial"/>
        </w:rPr>
        <w:t xml:space="preserve">constitutes </w:t>
      </w:r>
      <w:r w:rsidRPr="000F6448">
        <w:rPr>
          <w:rFonts w:ascii="Arial" w:hAnsi="Arial" w:cs="Arial"/>
        </w:rPr>
        <w:t>a waiver of any such claim.</w:t>
      </w:r>
    </w:p>
    <w:p w14:paraId="000F7E16" w14:textId="77777777" w:rsidR="0009051E" w:rsidRDefault="0009051E" w:rsidP="0009051E">
      <w:pPr>
        <w:rPr>
          <w:rFonts w:ascii="Arial" w:hAnsi="Arial" w:cs="Arial"/>
        </w:rPr>
      </w:pPr>
    </w:p>
    <w:p w14:paraId="7EC7B02C" w14:textId="47FA6021" w:rsidR="0009051E" w:rsidRDefault="0009051E" w:rsidP="0009051E">
      <w:pPr>
        <w:pStyle w:val="ListParagraph"/>
        <w:numPr>
          <w:ilvl w:val="0"/>
          <w:numId w:val="6"/>
        </w:numPr>
        <w:tabs>
          <w:tab w:val="left" w:pos="1381"/>
        </w:tabs>
        <w:spacing w:before="2"/>
        <w:ind w:right="159"/>
        <w:rPr>
          <w:rFonts w:ascii="Arial" w:hAnsi="Arial" w:cs="Arial"/>
        </w:rPr>
      </w:pPr>
      <w:r w:rsidRPr="0009051E">
        <w:rPr>
          <w:rFonts w:ascii="Arial" w:hAnsi="Arial" w:cs="Arial"/>
          <w:b/>
        </w:rPr>
        <w:t>MINIMUM BALANCE:</w:t>
      </w:r>
      <w:r w:rsidRPr="002C7504">
        <w:rPr>
          <w:rFonts w:ascii="Arial" w:hAnsi="Arial" w:cs="Arial"/>
          <w:i/>
        </w:rPr>
        <w:t xml:space="preserve"> </w:t>
      </w:r>
      <w:r w:rsidRPr="002C7504">
        <w:rPr>
          <w:rFonts w:ascii="Arial" w:hAnsi="Arial" w:cs="Arial"/>
        </w:rPr>
        <w:t>Landlord agrees to maintain a minimum balance of three hundred ($300.00) dollars per unit in Property Managers Trust Account at all times.  If regular monthly payments are to be made on Landlords behalf, a minimum of three hundred ($300.00) dollars per unit plus the total of these monthly payments is to be kept in Property Managers Trust Account at all</w:t>
      </w:r>
      <w:r w:rsidRPr="002C7504">
        <w:rPr>
          <w:rFonts w:ascii="Arial" w:hAnsi="Arial" w:cs="Arial"/>
          <w:spacing w:val="-5"/>
        </w:rPr>
        <w:t xml:space="preserve"> </w:t>
      </w:r>
      <w:r w:rsidRPr="002C7504">
        <w:rPr>
          <w:rFonts w:ascii="Arial" w:hAnsi="Arial" w:cs="Arial"/>
        </w:rPr>
        <w:t>times.</w:t>
      </w:r>
    </w:p>
    <w:p w14:paraId="4BDA7CFE" w14:textId="77777777" w:rsidR="0009051E" w:rsidRPr="0009051E" w:rsidRDefault="0009051E" w:rsidP="0009051E">
      <w:pPr>
        <w:tabs>
          <w:tab w:val="left" w:pos="1381"/>
        </w:tabs>
        <w:spacing w:before="2"/>
        <w:ind w:right="159"/>
        <w:rPr>
          <w:rFonts w:ascii="Arial" w:hAnsi="Arial" w:cs="Arial"/>
        </w:rPr>
      </w:pPr>
    </w:p>
    <w:p w14:paraId="4DBE9526" w14:textId="125CCD11" w:rsidR="0009051E" w:rsidRDefault="0009051E" w:rsidP="0009051E">
      <w:pPr>
        <w:pStyle w:val="ListParagraph"/>
        <w:numPr>
          <w:ilvl w:val="0"/>
          <w:numId w:val="6"/>
        </w:numPr>
        <w:tabs>
          <w:tab w:val="left" w:pos="1381"/>
        </w:tabs>
        <w:spacing w:before="1" w:line="237" w:lineRule="auto"/>
        <w:ind w:right="161"/>
        <w:rPr>
          <w:rFonts w:ascii="Arial" w:hAnsi="Arial" w:cs="Arial"/>
        </w:rPr>
      </w:pPr>
      <w:r w:rsidRPr="0009051E">
        <w:rPr>
          <w:rFonts w:ascii="Arial" w:hAnsi="Arial" w:cs="Arial"/>
          <w:b/>
        </w:rPr>
        <w:t>CALAMITY/SALES:</w:t>
      </w:r>
      <w:r w:rsidRPr="002C7504">
        <w:rPr>
          <w:rFonts w:ascii="Arial" w:hAnsi="Arial" w:cs="Arial"/>
          <w:i/>
        </w:rPr>
        <w:t xml:space="preserve"> </w:t>
      </w:r>
      <w:r w:rsidRPr="002C7504">
        <w:rPr>
          <w:rFonts w:ascii="Arial" w:hAnsi="Arial" w:cs="Arial"/>
        </w:rPr>
        <w:t>Landlord will assume responsibility of any major renovations due to natural disasters, insurance claims and/or rehabilitation for sale of the</w:t>
      </w:r>
      <w:r w:rsidRPr="002C7504">
        <w:rPr>
          <w:rFonts w:ascii="Arial" w:hAnsi="Arial" w:cs="Arial"/>
          <w:spacing w:val="-15"/>
        </w:rPr>
        <w:t xml:space="preserve"> </w:t>
      </w:r>
      <w:r w:rsidRPr="002C7504">
        <w:rPr>
          <w:rFonts w:ascii="Arial" w:hAnsi="Arial" w:cs="Arial"/>
        </w:rPr>
        <w:t>property.</w:t>
      </w:r>
    </w:p>
    <w:p w14:paraId="7DB80340" w14:textId="77777777" w:rsidR="0009051E" w:rsidRPr="0009051E" w:rsidRDefault="0009051E" w:rsidP="0009051E">
      <w:pPr>
        <w:tabs>
          <w:tab w:val="left" w:pos="1381"/>
        </w:tabs>
        <w:spacing w:before="1" w:line="237" w:lineRule="auto"/>
        <w:ind w:right="161"/>
        <w:rPr>
          <w:rFonts w:ascii="Arial" w:hAnsi="Arial" w:cs="Arial"/>
        </w:rPr>
      </w:pPr>
    </w:p>
    <w:p w14:paraId="3CA0C58E" w14:textId="41887DCC" w:rsidR="0009051E" w:rsidRPr="006D1351" w:rsidRDefault="0009051E" w:rsidP="0009051E">
      <w:pPr>
        <w:pStyle w:val="ListParagraph"/>
        <w:numPr>
          <w:ilvl w:val="0"/>
          <w:numId w:val="6"/>
        </w:numPr>
        <w:tabs>
          <w:tab w:val="left" w:pos="1381"/>
        </w:tabs>
        <w:spacing w:before="2"/>
        <w:rPr>
          <w:rFonts w:ascii="Arial" w:hAnsi="Arial" w:cs="Arial"/>
        </w:rPr>
      </w:pPr>
      <w:r w:rsidRPr="0009051E">
        <w:rPr>
          <w:rFonts w:ascii="Arial" w:hAnsi="Arial" w:cs="Arial"/>
          <w:b/>
        </w:rPr>
        <w:t>PROPERTY CONDITIONS:</w:t>
      </w:r>
      <w:r>
        <w:rPr>
          <w:rFonts w:ascii="Arial" w:hAnsi="Arial" w:cs="Arial"/>
        </w:rPr>
        <w:t xml:space="preserve"> </w:t>
      </w:r>
      <w:r w:rsidRPr="002C7504">
        <w:rPr>
          <w:rFonts w:ascii="Arial" w:hAnsi="Arial" w:cs="Arial"/>
        </w:rPr>
        <w:t>Landlord will allow Property Manager to make necessary repairs to the property to offer tenants a quality home. If Property Manager feels that Landlord is not offering a good quality of living for the tenants, Property Manager may terminate this</w:t>
      </w:r>
      <w:r w:rsidRPr="002C7504">
        <w:rPr>
          <w:rFonts w:ascii="Arial" w:hAnsi="Arial" w:cs="Arial"/>
          <w:spacing w:val="-6"/>
        </w:rPr>
        <w:t xml:space="preserve"> </w:t>
      </w:r>
      <w:r w:rsidRPr="002C7504">
        <w:rPr>
          <w:rFonts w:ascii="Arial" w:hAnsi="Arial" w:cs="Arial"/>
        </w:rPr>
        <w:t>contract.</w:t>
      </w:r>
    </w:p>
    <w:p w14:paraId="088E3CDA" w14:textId="77777777" w:rsidR="0009051E" w:rsidRDefault="0009051E" w:rsidP="0009051E">
      <w:pPr>
        <w:rPr>
          <w:rFonts w:ascii="Arial" w:hAnsi="Arial" w:cs="Arial"/>
        </w:rPr>
      </w:pPr>
    </w:p>
    <w:p w14:paraId="35DC4B28" w14:textId="77777777" w:rsidR="0009051E" w:rsidRPr="002C7504" w:rsidRDefault="0009051E" w:rsidP="0009051E">
      <w:pPr>
        <w:spacing w:before="3"/>
        <w:ind w:left="1020"/>
        <w:rPr>
          <w:rFonts w:ascii="Arial" w:hAnsi="Arial" w:cs="Arial"/>
          <w:b/>
        </w:rPr>
      </w:pPr>
      <w:r w:rsidRPr="002C7504">
        <w:rPr>
          <w:rFonts w:ascii="Arial" w:hAnsi="Arial" w:cs="Arial"/>
          <w:b/>
        </w:rPr>
        <w:t>OTHER ITEMS:</w:t>
      </w:r>
    </w:p>
    <w:p w14:paraId="5F3C053C" w14:textId="77777777" w:rsidR="0009051E" w:rsidRPr="002C7504" w:rsidRDefault="0009051E" w:rsidP="0009051E">
      <w:pPr>
        <w:pStyle w:val="BodyText"/>
        <w:spacing w:before="8"/>
        <w:ind w:left="0"/>
        <w:jc w:val="left"/>
        <w:rPr>
          <w:rFonts w:ascii="Arial" w:hAnsi="Arial" w:cs="Arial"/>
          <w:b/>
          <w:sz w:val="22"/>
          <w:szCs w:val="22"/>
        </w:rPr>
      </w:pPr>
    </w:p>
    <w:p w14:paraId="1CA1C87C" w14:textId="14A44BD1" w:rsidR="0009051E" w:rsidRPr="00A87228" w:rsidRDefault="0009051E" w:rsidP="0009051E">
      <w:pPr>
        <w:pStyle w:val="ListParagraph"/>
        <w:numPr>
          <w:ilvl w:val="0"/>
          <w:numId w:val="9"/>
        </w:numPr>
        <w:tabs>
          <w:tab w:val="left" w:pos="1381"/>
        </w:tabs>
        <w:ind w:right="164"/>
        <w:rPr>
          <w:rFonts w:ascii="Arial" w:hAnsi="Arial" w:cs="Arial"/>
        </w:rPr>
      </w:pPr>
      <w:r w:rsidRPr="00A87228">
        <w:rPr>
          <w:rFonts w:ascii="Arial" w:hAnsi="Arial" w:cs="Arial"/>
          <w:b/>
        </w:rPr>
        <w:t>EMPLOYMENT OF AGENT:</w:t>
      </w:r>
      <w:r w:rsidRPr="00A87228">
        <w:rPr>
          <w:rFonts w:ascii="Arial" w:hAnsi="Arial" w:cs="Arial"/>
          <w:i/>
        </w:rPr>
        <w:t xml:space="preserve"> </w:t>
      </w:r>
      <w:r w:rsidRPr="00A87228">
        <w:rPr>
          <w:rFonts w:ascii="Arial" w:hAnsi="Arial" w:cs="Arial"/>
        </w:rPr>
        <w:t>Property Manager is a licensed real estate agent and shall act as exclusive agent of Landlord to manage, operate and maintain the</w:t>
      </w:r>
      <w:r w:rsidRPr="00A87228">
        <w:rPr>
          <w:rFonts w:ascii="Arial" w:hAnsi="Arial" w:cs="Arial"/>
          <w:spacing w:val="-18"/>
        </w:rPr>
        <w:t xml:space="preserve"> </w:t>
      </w:r>
      <w:r w:rsidRPr="00A87228">
        <w:rPr>
          <w:rFonts w:ascii="Arial" w:hAnsi="Arial" w:cs="Arial"/>
        </w:rPr>
        <w:t>property.</w:t>
      </w:r>
    </w:p>
    <w:p w14:paraId="253A2350" w14:textId="6128E5A1" w:rsidR="00A87228" w:rsidRPr="00A87228" w:rsidRDefault="00A87228" w:rsidP="00A87228">
      <w:pPr>
        <w:pStyle w:val="ListParagraph"/>
        <w:tabs>
          <w:tab w:val="left" w:pos="1381"/>
        </w:tabs>
        <w:spacing w:before="4" w:line="237" w:lineRule="auto"/>
        <w:ind w:left="1440" w:right="161" w:firstLine="0"/>
        <w:rPr>
          <w:rFonts w:ascii="Arial" w:hAnsi="Arial" w:cs="Arial"/>
        </w:rPr>
      </w:pPr>
    </w:p>
    <w:p w14:paraId="0594EFED" w14:textId="42696A89" w:rsidR="0009051E" w:rsidRDefault="0009051E" w:rsidP="0009051E">
      <w:pPr>
        <w:pStyle w:val="ListParagraph"/>
        <w:numPr>
          <w:ilvl w:val="0"/>
          <w:numId w:val="9"/>
        </w:numPr>
        <w:tabs>
          <w:tab w:val="left" w:pos="1381"/>
        </w:tabs>
        <w:spacing w:before="4" w:line="237" w:lineRule="auto"/>
        <w:ind w:right="161"/>
        <w:rPr>
          <w:rFonts w:ascii="Arial" w:hAnsi="Arial" w:cs="Arial"/>
        </w:rPr>
      </w:pPr>
      <w:r w:rsidRPr="00A87228">
        <w:rPr>
          <w:rFonts w:ascii="Arial" w:hAnsi="Arial" w:cs="Arial"/>
          <w:b/>
        </w:rPr>
        <w:t>NOTICES:</w:t>
      </w:r>
      <w:r w:rsidRPr="00A87228">
        <w:rPr>
          <w:rFonts w:ascii="Arial" w:hAnsi="Arial" w:cs="Arial"/>
          <w:i/>
        </w:rPr>
        <w:t xml:space="preserve"> </w:t>
      </w:r>
      <w:r w:rsidRPr="00A87228">
        <w:rPr>
          <w:rFonts w:ascii="Arial" w:hAnsi="Arial" w:cs="Arial"/>
        </w:rPr>
        <w:t>All notices in this agreement shall be in writing. These notices may be in electronic form, such as email or fax; hand delivered; or delivered by U.S. Postal Service.</w:t>
      </w:r>
    </w:p>
    <w:p w14:paraId="78FE45D9" w14:textId="77777777" w:rsidR="00A87228" w:rsidRPr="00A87228" w:rsidRDefault="00A87228" w:rsidP="00A87228">
      <w:pPr>
        <w:tabs>
          <w:tab w:val="left" w:pos="1381"/>
        </w:tabs>
        <w:spacing w:before="4" w:line="237" w:lineRule="auto"/>
        <w:ind w:right="161"/>
        <w:rPr>
          <w:rFonts w:ascii="Arial" w:hAnsi="Arial" w:cs="Arial"/>
        </w:rPr>
      </w:pPr>
    </w:p>
    <w:p w14:paraId="3DC51763" w14:textId="7DFD4D2A" w:rsidR="0009051E" w:rsidRDefault="0009051E" w:rsidP="0009051E">
      <w:pPr>
        <w:pStyle w:val="ListParagraph"/>
        <w:numPr>
          <w:ilvl w:val="0"/>
          <w:numId w:val="9"/>
        </w:numPr>
        <w:tabs>
          <w:tab w:val="left" w:pos="1381"/>
        </w:tabs>
        <w:spacing w:before="5"/>
        <w:ind w:right="158"/>
        <w:rPr>
          <w:rFonts w:ascii="Arial" w:hAnsi="Arial" w:cs="Arial"/>
        </w:rPr>
      </w:pPr>
      <w:r w:rsidRPr="00A87228">
        <w:rPr>
          <w:rFonts w:ascii="Arial" w:hAnsi="Arial" w:cs="Arial"/>
          <w:b/>
        </w:rPr>
        <w:t>HOLD HARMLESS:</w:t>
      </w:r>
      <w:r w:rsidRPr="00A87228">
        <w:rPr>
          <w:rFonts w:ascii="Arial" w:hAnsi="Arial" w:cs="Arial"/>
          <w:i/>
        </w:rPr>
        <w:t xml:space="preserve"> </w:t>
      </w:r>
      <w:r w:rsidRPr="00A87228">
        <w:rPr>
          <w:rFonts w:ascii="Arial" w:hAnsi="Arial" w:cs="Arial"/>
        </w:rPr>
        <w:t xml:space="preserve">Landlord further agrees to hold Property Manager </w:t>
      </w:r>
      <w:r w:rsidR="00E7714F" w:rsidRPr="00A87228">
        <w:rPr>
          <w:rFonts w:ascii="Arial" w:hAnsi="Arial" w:cs="Arial"/>
        </w:rPr>
        <w:t>harmless from</w:t>
      </w:r>
      <w:r w:rsidRPr="00A87228">
        <w:rPr>
          <w:rFonts w:ascii="Arial" w:hAnsi="Arial" w:cs="Arial"/>
        </w:rPr>
        <w:t xml:space="preserve"> all damage suits in connection with the management of the property and from liability from injury suffered by any employee or other person whomsoever, and to carry, at his/her own expense, necessary public liability insurance adequate to protect the interest of the parties hereto, which policies will be so written to protect Property Manager in the same manner and the same extent they protect</w:t>
      </w:r>
      <w:r w:rsidRPr="00A87228">
        <w:rPr>
          <w:rFonts w:ascii="Arial" w:hAnsi="Arial" w:cs="Arial"/>
          <w:spacing w:val="-7"/>
        </w:rPr>
        <w:t xml:space="preserve"> </w:t>
      </w:r>
      <w:r w:rsidRPr="00A87228">
        <w:rPr>
          <w:rFonts w:ascii="Arial" w:hAnsi="Arial" w:cs="Arial"/>
        </w:rPr>
        <w:t>Landlord.</w:t>
      </w:r>
    </w:p>
    <w:p w14:paraId="59D35582" w14:textId="77777777" w:rsidR="00A87228" w:rsidRPr="00A87228" w:rsidRDefault="00A87228" w:rsidP="00A87228">
      <w:pPr>
        <w:tabs>
          <w:tab w:val="left" w:pos="1381"/>
        </w:tabs>
        <w:spacing w:before="5"/>
        <w:ind w:right="158"/>
        <w:rPr>
          <w:rFonts w:ascii="Arial" w:hAnsi="Arial" w:cs="Arial"/>
        </w:rPr>
      </w:pPr>
    </w:p>
    <w:p w14:paraId="4D1F04F6" w14:textId="798645F5" w:rsidR="0009051E" w:rsidRDefault="0009051E" w:rsidP="0009051E">
      <w:pPr>
        <w:pStyle w:val="ListParagraph"/>
        <w:numPr>
          <w:ilvl w:val="0"/>
          <w:numId w:val="9"/>
        </w:numPr>
        <w:tabs>
          <w:tab w:val="left" w:pos="1381"/>
        </w:tabs>
        <w:spacing w:before="2" w:line="237" w:lineRule="auto"/>
        <w:ind w:right="153"/>
        <w:rPr>
          <w:rFonts w:ascii="Arial" w:hAnsi="Arial" w:cs="Arial"/>
        </w:rPr>
      </w:pPr>
      <w:r w:rsidRPr="00A87228">
        <w:rPr>
          <w:rFonts w:ascii="Arial" w:hAnsi="Arial" w:cs="Arial"/>
          <w:b/>
        </w:rPr>
        <w:t>INDEMNIFICATION:</w:t>
      </w:r>
      <w:r w:rsidRPr="00A87228">
        <w:rPr>
          <w:rFonts w:ascii="Arial" w:hAnsi="Arial" w:cs="Arial"/>
          <w:i/>
        </w:rPr>
        <w:t xml:space="preserve"> </w:t>
      </w:r>
      <w:r w:rsidRPr="00A87228">
        <w:rPr>
          <w:rFonts w:ascii="Arial" w:hAnsi="Arial" w:cs="Arial"/>
        </w:rPr>
        <w:t>Property Manager shall not be deemed as a guarantor for the collection of any rent payment. Landlord further holds Property Manager harmless  for any damage, collection loss or repair</w:t>
      </w:r>
      <w:r w:rsidRPr="00A87228">
        <w:rPr>
          <w:rFonts w:ascii="Arial" w:hAnsi="Arial" w:cs="Arial"/>
          <w:spacing w:val="-7"/>
        </w:rPr>
        <w:t xml:space="preserve"> </w:t>
      </w:r>
      <w:r w:rsidRPr="00A87228">
        <w:rPr>
          <w:rFonts w:ascii="Arial" w:hAnsi="Arial" w:cs="Arial"/>
        </w:rPr>
        <w:t>expenses.</w:t>
      </w:r>
    </w:p>
    <w:p w14:paraId="1BDB04A8" w14:textId="77777777" w:rsidR="00A87228" w:rsidRPr="00A87228" w:rsidRDefault="00A87228" w:rsidP="00A87228">
      <w:pPr>
        <w:tabs>
          <w:tab w:val="left" w:pos="1381"/>
        </w:tabs>
        <w:spacing w:before="2" w:line="237" w:lineRule="auto"/>
        <w:ind w:right="153"/>
        <w:rPr>
          <w:rFonts w:ascii="Arial" w:hAnsi="Arial" w:cs="Arial"/>
        </w:rPr>
      </w:pPr>
    </w:p>
    <w:p w14:paraId="3A0E1C99" w14:textId="290E5FF3" w:rsidR="0009051E" w:rsidRDefault="0009051E" w:rsidP="0009051E">
      <w:pPr>
        <w:pStyle w:val="ListParagraph"/>
        <w:numPr>
          <w:ilvl w:val="0"/>
          <w:numId w:val="9"/>
        </w:numPr>
        <w:tabs>
          <w:tab w:val="left" w:pos="1381"/>
        </w:tabs>
        <w:spacing w:before="5"/>
        <w:rPr>
          <w:rFonts w:ascii="Arial" w:hAnsi="Arial" w:cs="Arial"/>
        </w:rPr>
      </w:pPr>
      <w:r w:rsidRPr="00A87228">
        <w:rPr>
          <w:rFonts w:ascii="Arial" w:hAnsi="Arial" w:cs="Arial"/>
          <w:b/>
        </w:rPr>
        <w:t>INSURANCE:</w:t>
      </w:r>
      <w:r w:rsidRPr="00A87228">
        <w:rPr>
          <w:rFonts w:ascii="Arial" w:hAnsi="Arial" w:cs="Arial"/>
          <w:i/>
        </w:rPr>
        <w:t xml:space="preserve"> </w:t>
      </w:r>
      <w:r w:rsidRPr="00A87228">
        <w:rPr>
          <w:rFonts w:ascii="Arial" w:hAnsi="Arial" w:cs="Arial"/>
        </w:rPr>
        <w:t>Landlord shall obtain at his/her own expense a fire and extended coverage hazard insurance policy in the amount equal to the full replacement cost of the structure and other improvements situated on the property. All policies will name Property Manager and Landlord as co-insured as their respective interest may appear. Owner will deliver insurance certificates evidencing such insurance coverage to Property Manager within ten (10) days of the execution of this agreement by and between the</w:t>
      </w:r>
      <w:r w:rsidRPr="00A87228">
        <w:rPr>
          <w:rFonts w:ascii="Arial" w:hAnsi="Arial" w:cs="Arial"/>
          <w:spacing w:val="-1"/>
        </w:rPr>
        <w:t xml:space="preserve"> </w:t>
      </w:r>
      <w:r w:rsidRPr="00A87228">
        <w:rPr>
          <w:rFonts w:ascii="Arial" w:hAnsi="Arial" w:cs="Arial"/>
        </w:rPr>
        <w:t>parties.</w:t>
      </w:r>
    </w:p>
    <w:p w14:paraId="2E60CE41" w14:textId="77777777" w:rsidR="00A87228" w:rsidRPr="00A87228" w:rsidRDefault="00A87228" w:rsidP="00A87228">
      <w:pPr>
        <w:tabs>
          <w:tab w:val="left" w:pos="1381"/>
        </w:tabs>
        <w:spacing w:before="5"/>
        <w:rPr>
          <w:rFonts w:ascii="Arial" w:hAnsi="Arial" w:cs="Arial"/>
        </w:rPr>
      </w:pPr>
    </w:p>
    <w:p w14:paraId="4A6BDB25" w14:textId="10F32CC8" w:rsidR="0009051E" w:rsidRDefault="0009051E" w:rsidP="0009051E">
      <w:pPr>
        <w:pStyle w:val="ListParagraph"/>
        <w:numPr>
          <w:ilvl w:val="0"/>
          <w:numId w:val="9"/>
        </w:numPr>
        <w:tabs>
          <w:tab w:val="left" w:pos="1381"/>
        </w:tabs>
        <w:ind w:right="159"/>
        <w:rPr>
          <w:rFonts w:ascii="Arial" w:hAnsi="Arial" w:cs="Arial"/>
        </w:rPr>
      </w:pPr>
      <w:r w:rsidRPr="00A87228">
        <w:rPr>
          <w:rFonts w:ascii="Arial" w:hAnsi="Arial" w:cs="Arial"/>
          <w:b/>
        </w:rPr>
        <w:t>TERMINATION DUE TO MANAGER FAILURE:</w:t>
      </w:r>
      <w:r w:rsidRPr="00A87228">
        <w:rPr>
          <w:rFonts w:ascii="Arial" w:hAnsi="Arial" w:cs="Arial"/>
          <w:i/>
        </w:rPr>
        <w:t xml:space="preserve"> </w:t>
      </w:r>
      <w:r w:rsidRPr="00A87228">
        <w:rPr>
          <w:rFonts w:ascii="Arial" w:hAnsi="Arial" w:cs="Arial"/>
          <w:spacing w:val="-3"/>
        </w:rPr>
        <w:t xml:space="preserve">If </w:t>
      </w:r>
      <w:r w:rsidRPr="00A87228">
        <w:rPr>
          <w:rFonts w:ascii="Arial" w:hAnsi="Arial" w:cs="Arial"/>
        </w:rPr>
        <w:t>Property Manager fails to perform under the terms of this agreement Landlord shall notify Property Manager in writing. If the fault is not cured within thirty (30) days, Landlord shall have the right to terminate this agreement with a thirty (30) day written</w:t>
      </w:r>
      <w:r w:rsidRPr="00A87228">
        <w:rPr>
          <w:rFonts w:ascii="Arial" w:hAnsi="Arial" w:cs="Arial"/>
          <w:spacing w:val="-12"/>
        </w:rPr>
        <w:t xml:space="preserve"> </w:t>
      </w:r>
      <w:r w:rsidRPr="00A87228">
        <w:rPr>
          <w:rFonts w:ascii="Arial" w:hAnsi="Arial" w:cs="Arial"/>
        </w:rPr>
        <w:t>notice.</w:t>
      </w:r>
    </w:p>
    <w:p w14:paraId="385582BD" w14:textId="77777777" w:rsidR="00A87228" w:rsidRPr="00A87228" w:rsidRDefault="00A87228" w:rsidP="00A87228">
      <w:pPr>
        <w:tabs>
          <w:tab w:val="left" w:pos="1381"/>
        </w:tabs>
        <w:ind w:right="159"/>
        <w:rPr>
          <w:rFonts w:ascii="Arial" w:hAnsi="Arial" w:cs="Arial"/>
        </w:rPr>
      </w:pPr>
    </w:p>
    <w:p w14:paraId="26C2F1CF" w14:textId="7E045FBC" w:rsidR="0009051E" w:rsidRPr="00A87228" w:rsidRDefault="0009051E" w:rsidP="0009051E">
      <w:pPr>
        <w:pStyle w:val="ListParagraph"/>
        <w:numPr>
          <w:ilvl w:val="0"/>
          <w:numId w:val="9"/>
        </w:numPr>
        <w:tabs>
          <w:tab w:val="left" w:pos="1381"/>
        </w:tabs>
        <w:ind w:right="157"/>
        <w:rPr>
          <w:rFonts w:ascii="Arial" w:hAnsi="Arial" w:cs="Arial"/>
        </w:rPr>
      </w:pPr>
      <w:r w:rsidRPr="00A87228">
        <w:rPr>
          <w:rFonts w:ascii="Arial" w:hAnsi="Arial" w:cs="Arial"/>
          <w:b/>
        </w:rPr>
        <w:t>NSF CHECKS:</w:t>
      </w:r>
      <w:r w:rsidRPr="00A87228">
        <w:rPr>
          <w:rFonts w:ascii="Arial" w:hAnsi="Arial" w:cs="Arial"/>
          <w:i/>
        </w:rPr>
        <w:t xml:space="preserve"> </w:t>
      </w:r>
      <w:r w:rsidRPr="00A87228">
        <w:rPr>
          <w:rFonts w:ascii="Arial" w:hAnsi="Arial" w:cs="Arial"/>
        </w:rPr>
        <w:t>Landlord realizes that Property Manager may accept checks for  rental payment. Landlord agrees to reimburse Property Manager for any sums that have been disbursed by Property Manager to Landlord on the faith that a tenants check was good when such check was returned.</w:t>
      </w:r>
    </w:p>
    <w:p w14:paraId="1FC36419" w14:textId="77777777" w:rsidR="0009051E" w:rsidRDefault="0009051E" w:rsidP="0009051E">
      <w:pPr>
        <w:jc w:val="both"/>
        <w:rPr>
          <w:rFonts w:ascii="Arial" w:hAnsi="Arial" w:cs="Arial"/>
        </w:rPr>
      </w:pPr>
    </w:p>
    <w:p w14:paraId="2FCCAE2A" w14:textId="77777777" w:rsidR="00A87228" w:rsidRPr="00A87228" w:rsidRDefault="00A87228" w:rsidP="0009051E">
      <w:pPr>
        <w:jc w:val="both"/>
        <w:rPr>
          <w:rFonts w:ascii="Arial" w:hAnsi="Arial" w:cs="Arial"/>
        </w:rPr>
        <w:sectPr w:rsidR="00A87228" w:rsidRPr="00A87228" w:rsidSect="0012579E">
          <w:footerReference w:type="even" r:id="rId10"/>
          <w:footerReference w:type="default" r:id="rId11"/>
          <w:type w:val="continuous"/>
          <w:pgSz w:w="12240" w:h="15840"/>
          <w:pgMar w:top="1080" w:right="1640" w:bottom="1224" w:left="780" w:header="0" w:footer="576" w:gutter="0"/>
          <w:cols w:space="720"/>
        </w:sectPr>
      </w:pPr>
    </w:p>
    <w:p w14:paraId="25E3DB04" w14:textId="08D9A803" w:rsidR="0009051E" w:rsidRDefault="0009051E" w:rsidP="00A87228">
      <w:pPr>
        <w:pStyle w:val="ListParagraph"/>
        <w:numPr>
          <w:ilvl w:val="0"/>
          <w:numId w:val="9"/>
        </w:numPr>
        <w:tabs>
          <w:tab w:val="left" w:pos="1381"/>
        </w:tabs>
        <w:ind w:right="158"/>
        <w:rPr>
          <w:rFonts w:ascii="Arial" w:hAnsi="Arial" w:cs="Arial"/>
        </w:rPr>
      </w:pPr>
      <w:r w:rsidRPr="00A87228">
        <w:rPr>
          <w:rFonts w:ascii="Arial" w:hAnsi="Arial" w:cs="Arial"/>
          <w:b/>
        </w:rPr>
        <w:t>AUTHORITY:</w:t>
      </w:r>
      <w:r w:rsidRPr="00A87228">
        <w:rPr>
          <w:rFonts w:ascii="Arial" w:hAnsi="Arial" w:cs="Arial"/>
          <w:i/>
        </w:rPr>
        <w:t xml:space="preserve"> </w:t>
      </w:r>
      <w:r w:rsidRPr="00A87228">
        <w:rPr>
          <w:rFonts w:ascii="Arial" w:hAnsi="Arial" w:cs="Arial"/>
        </w:rPr>
        <w:t>Landlord hereby gives authority to Property Manager to sign, renew, and/or cancel leases for the property or any part thereof; to collect rents due or to become due and give receipts thereof; to terminate tenancies and to sign and to serve in the same name of the Landlord such notices as are appropriate; to institute and prosecute actions to evict tenants and to recover possession of said premises; to sue for in the name of Landlord and recover rents and other sums due; and when expedient, to settle, compromise, and release such actions or suits or reinstate such tenancies.</w:t>
      </w:r>
    </w:p>
    <w:p w14:paraId="1178E42A" w14:textId="77777777" w:rsidR="00E7714F" w:rsidRPr="00E7714F" w:rsidRDefault="00E7714F" w:rsidP="00E7714F">
      <w:pPr>
        <w:pStyle w:val="ListParagraph"/>
        <w:tabs>
          <w:tab w:val="left" w:pos="1381"/>
        </w:tabs>
        <w:ind w:left="1800" w:right="158" w:firstLine="0"/>
        <w:rPr>
          <w:rFonts w:ascii="Arial" w:hAnsi="Arial" w:cs="Arial"/>
          <w:i/>
        </w:rPr>
      </w:pPr>
    </w:p>
    <w:p w14:paraId="3155EA51" w14:textId="210F202E" w:rsidR="0009051E" w:rsidRDefault="0009051E" w:rsidP="0009051E">
      <w:pPr>
        <w:pStyle w:val="ListParagraph"/>
        <w:numPr>
          <w:ilvl w:val="0"/>
          <w:numId w:val="9"/>
        </w:numPr>
        <w:tabs>
          <w:tab w:val="left" w:pos="1381"/>
        </w:tabs>
        <w:rPr>
          <w:rFonts w:ascii="Arial" w:hAnsi="Arial" w:cs="Arial"/>
        </w:rPr>
      </w:pPr>
      <w:r w:rsidRPr="00A87228">
        <w:rPr>
          <w:rFonts w:ascii="Arial" w:hAnsi="Arial" w:cs="Arial"/>
          <w:b/>
        </w:rPr>
        <w:t>ATTORNEY’S FEES:</w:t>
      </w:r>
      <w:r w:rsidRPr="00A87228">
        <w:rPr>
          <w:rFonts w:ascii="Arial" w:hAnsi="Arial" w:cs="Arial"/>
          <w:i/>
        </w:rPr>
        <w:t xml:space="preserve"> </w:t>
      </w:r>
      <w:r w:rsidRPr="00A87228">
        <w:rPr>
          <w:rFonts w:ascii="Arial" w:hAnsi="Arial" w:cs="Arial"/>
        </w:rPr>
        <w:t>If Property Manager brings litigation to enforce any of the terms hereof, Landlord shall bear all costs and expenses of litigation including, but not limited to, reasonable attorney fees. If landlord brings litigation to enforce any terms hereof and Property Manager is the prevailing party, Landlord shall bear all cost and expenses of litigation including, but not limited to, reasonable attorney</w:t>
      </w:r>
      <w:r w:rsidRPr="00A87228">
        <w:rPr>
          <w:rFonts w:ascii="Arial" w:hAnsi="Arial" w:cs="Arial"/>
          <w:spacing w:val="-15"/>
        </w:rPr>
        <w:t xml:space="preserve"> </w:t>
      </w:r>
      <w:r w:rsidRPr="00A87228">
        <w:rPr>
          <w:rFonts w:ascii="Arial" w:hAnsi="Arial" w:cs="Arial"/>
        </w:rPr>
        <w:t>fees.</w:t>
      </w:r>
    </w:p>
    <w:p w14:paraId="5A425BB2" w14:textId="77777777" w:rsidR="00A87228" w:rsidRPr="00A87228" w:rsidRDefault="00A87228" w:rsidP="00A87228">
      <w:pPr>
        <w:pStyle w:val="ListParagraph"/>
        <w:tabs>
          <w:tab w:val="left" w:pos="1381"/>
        </w:tabs>
        <w:ind w:left="1440" w:firstLine="0"/>
        <w:rPr>
          <w:rFonts w:ascii="Arial" w:hAnsi="Arial" w:cs="Arial"/>
        </w:rPr>
      </w:pPr>
    </w:p>
    <w:p w14:paraId="480AF24D" w14:textId="5C525B2D" w:rsidR="0009051E" w:rsidRDefault="0009051E" w:rsidP="0009051E">
      <w:pPr>
        <w:pStyle w:val="ListParagraph"/>
        <w:numPr>
          <w:ilvl w:val="0"/>
          <w:numId w:val="9"/>
        </w:numPr>
        <w:tabs>
          <w:tab w:val="left" w:pos="1381"/>
        </w:tabs>
        <w:spacing w:before="1" w:line="237" w:lineRule="auto"/>
        <w:ind w:right="158"/>
        <w:rPr>
          <w:rFonts w:ascii="Arial" w:hAnsi="Arial" w:cs="Arial"/>
        </w:rPr>
      </w:pPr>
      <w:r w:rsidRPr="00A87228">
        <w:rPr>
          <w:rFonts w:ascii="Arial" w:hAnsi="Arial" w:cs="Arial"/>
          <w:b/>
        </w:rPr>
        <w:t>GOVERNING LAWS:</w:t>
      </w:r>
      <w:r w:rsidRPr="00A87228">
        <w:rPr>
          <w:rFonts w:ascii="Arial" w:hAnsi="Arial" w:cs="Arial"/>
          <w:i/>
        </w:rPr>
        <w:t xml:space="preserve"> </w:t>
      </w:r>
      <w:r w:rsidRPr="00A87228">
        <w:rPr>
          <w:rFonts w:ascii="Arial" w:hAnsi="Arial" w:cs="Arial"/>
        </w:rPr>
        <w:t>This agreement, the relative rights and obligations of the parties, and all performance hereunder shall be governed by and construed in accordance with the laws of the State of</w:t>
      </w:r>
      <w:r w:rsidRPr="00A87228">
        <w:rPr>
          <w:rFonts w:ascii="Arial" w:hAnsi="Arial" w:cs="Arial"/>
          <w:spacing w:val="-4"/>
        </w:rPr>
        <w:t xml:space="preserve"> </w:t>
      </w:r>
      <w:r w:rsidRPr="00A87228">
        <w:rPr>
          <w:rFonts w:ascii="Arial" w:hAnsi="Arial" w:cs="Arial"/>
        </w:rPr>
        <w:t>Tennessee.</w:t>
      </w:r>
    </w:p>
    <w:p w14:paraId="3EC49EB8" w14:textId="77777777" w:rsidR="00A87228" w:rsidRPr="00A87228" w:rsidRDefault="00A87228" w:rsidP="00A87228">
      <w:pPr>
        <w:tabs>
          <w:tab w:val="left" w:pos="1381"/>
        </w:tabs>
        <w:spacing w:before="1" w:line="237" w:lineRule="auto"/>
        <w:ind w:right="158"/>
        <w:rPr>
          <w:rFonts w:ascii="Arial" w:hAnsi="Arial" w:cs="Arial"/>
        </w:rPr>
      </w:pPr>
    </w:p>
    <w:p w14:paraId="66FE5BBF" w14:textId="5E80BEB6" w:rsidR="0009051E" w:rsidRDefault="0009051E" w:rsidP="0009051E">
      <w:pPr>
        <w:pStyle w:val="ListParagraph"/>
        <w:numPr>
          <w:ilvl w:val="0"/>
          <w:numId w:val="9"/>
        </w:numPr>
        <w:tabs>
          <w:tab w:val="left" w:pos="1381"/>
        </w:tabs>
        <w:spacing w:before="5"/>
        <w:ind w:right="159"/>
        <w:rPr>
          <w:rFonts w:ascii="Arial" w:hAnsi="Arial" w:cs="Arial"/>
        </w:rPr>
      </w:pPr>
      <w:r w:rsidRPr="00A87228">
        <w:rPr>
          <w:rFonts w:ascii="Arial" w:hAnsi="Arial" w:cs="Arial"/>
          <w:b/>
        </w:rPr>
        <w:t>TENANT TERMINATION:</w:t>
      </w:r>
      <w:r w:rsidRPr="00A87228">
        <w:rPr>
          <w:rFonts w:ascii="Arial" w:hAnsi="Arial" w:cs="Arial"/>
          <w:i/>
        </w:rPr>
        <w:t xml:space="preserve"> </w:t>
      </w:r>
      <w:r w:rsidRPr="00A87228">
        <w:rPr>
          <w:rFonts w:ascii="Arial" w:hAnsi="Arial" w:cs="Arial"/>
        </w:rPr>
        <w:t>Landlord grants Property Manager authority to negotiate early termination of a</w:t>
      </w:r>
      <w:r w:rsidRPr="00A87228">
        <w:rPr>
          <w:rFonts w:ascii="Arial" w:hAnsi="Arial" w:cs="Arial"/>
          <w:spacing w:val="-5"/>
        </w:rPr>
        <w:t xml:space="preserve"> </w:t>
      </w:r>
      <w:r w:rsidRPr="00A87228">
        <w:rPr>
          <w:rFonts w:ascii="Arial" w:hAnsi="Arial" w:cs="Arial"/>
        </w:rPr>
        <w:t>lease.</w:t>
      </w:r>
    </w:p>
    <w:p w14:paraId="05519866" w14:textId="77777777" w:rsidR="00A87228" w:rsidRPr="00A87228" w:rsidRDefault="00A87228" w:rsidP="00A87228">
      <w:pPr>
        <w:tabs>
          <w:tab w:val="left" w:pos="1381"/>
        </w:tabs>
        <w:spacing w:before="5"/>
        <w:ind w:right="159"/>
        <w:rPr>
          <w:rFonts w:ascii="Arial" w:hAnsi="Arial" w:cs="Arial"/>
        </w:rPr>
      </w:pPr>
    </w:p>
    <w:p w14:paraId="47129E2E" w14:textId="0C214581" w:rsidR="0009051E" w:rsidRPr="00A87228" w:rsidRDefault="0009051E" w:rsidP="0009051E">
      <w:pPr>
        <w:pStyle w:val="ListParagraph"/>
        <w:numPr>
          <w:ilvl w:val="0"/>
          <w:numId w:val="9"/>
        </w:numPr>
        <w:tabs>
          <w:tab w:val="left" w:pos="1381"/>
        </w:tabs>
        <w:spacing w:before="3" w:line="237" w:lineRule="auto"/>
        <w:ind w:right="160"/>
        <w:rPr>
          <w:rFonts w:ascii="Arial" w:hAnsi="Arial" w:cs="Arial"/>
        </w:rPr>
      </w:pPr>
      <w:r w:rsidRPr="00A87228">
        <w:rPr>
          <w:rFonts w:ascii="Arial" w:hAnsi="Arial" w:cs="Arial"/>
          <w:b/>
        </w:rPr>
        <w:t>ACKNOWLEDGEMENT:</w:t>
      </w:r>
      <w:r w:rsidRPr="00A87228">
        <w:rPr>
          <w:rFonts w:ascii="Arial" w:hAnsi="Arial" w:cs="Arial"/>
          <w:i/>
        </w:rPr>
        <w:t xml:space="preserve"> </w:t>
      </w:r>
      <w:r w:rsidRPr="00A87228">
        <w:rPr>
          <w:rFonts w:ascii="Arial" w:hAnsi="Arial" w:cs="Arial"/>
        </w:rPr>
        <w:t>Landlord acknowledges he/she has read this agreement, understands its contents and states there are no other agreements or conditions other than as set fourth</w:t>
      </w:r>
      <w:r w:rsidRPr="00A87228">
        <w:rPr>
          <w:rFonts w:ascii="Arial" w:hAnsi="Arial" w:cs="Arial"/>
          <w:spacing w:val="-1"/>
        </w:rPr>
        <w:t xml:space="preserve"> </w:t>
      </w:r>
      <w:r w:rsidRPr="00A87228">
        <w:rPr>
          <w:rFonts w:ascii="Arial" w:hAnsi="Arial" w:cs="Arial"/>
        </w:rPr>
        <w:t>herein.</w:t>
      </w:r>
    </w:p>
    <w:p w14:paraId="53C1335D" w14:textId="77777777" w:rsidR="0009051E" w:rsidRDefault="0009051E" w:rsidP="0009051E">
      <w:pPr>
        <w:rPr>
          <w:rFonts w:ascii="Arial" w:hAnsi="Arial" w:cs="Arial"/>
        </w:rPr>
      </w:pPr>
    </w:p>
    <w:p w14:paraId="4E5A7CC7" w14:textId="77777777" w:rsidR="00A87228" w:rsidRDefault="00A87228" w:rsidP="0009051E">
      <w:pPr>
        <w:rPr>
          <w:rFonts w:ascii="Arial" w:hAnsi="Arial" w:cs="Arial"/>
        </w:rPr>
      </w:pPr>
    </w:p>
    <w:p w14:paraId="0D51DC31" w14:textId="77777777" w:rsidR="00A87228" w:rsidRDefault="00A87228" w:rsidP="0009051E">
      <w:pPr>
        <w:rPr>
          <w:rFonts w:ascii="Arial" w:hAnsi="Arial" w:cs="Arial"/>
        </w:rPr>
      </w:pPr>
    </w:p>
    <w:p w14:paraId="0071B584" w14:textId="77777777" w:rsidR="00A87228" w:rsidRDefault="00A87228" w:rsidP="0009051E">
      <w:pPr>
        <w:rPr>
          <w:rFonts w:ascii="Arial" w:hAnsi="Arial" w:cs="Arial"/>
        </w:rPr>
      </w:pPr>
    </w:p>
    <w:p w14:paraId="039D69C1" w14:textId="77777777" w:rsidR="0052422D" w:rsidRPr="0052422D" w:rsidRDefault="0052422D" w:rsidP="0052422D">
      <w:pPr>
        <w:pStyle w:val="ListParagraph"/>
        <w:spacing w:line="276" w:lineRule="auto"/>
        <w:ind w:left="720" w:firstLine="0"/>
        <w:jc w:val="center"/>
        <w:rPr>
          <w:sz w:val="24"/>
          <w:szCs w:val="24"/>
        </w:rPr>
      </w:pPr>
      <w:r w:rsidRPr="0052422D">
        <w:rPr>
          <w:sz w:val="24"/>
          <w:szCs w:val="24"/>
        </w:rPr>
        <w:t>* * Free PDF Preview End * * *</w:t>
      </w:r>
    </w:p>
    <w:p w14:paraId="48EECB08" w14:textId="77777777" w:rsidR="0052422D" w:rsidRPr="0052422D" w:rsidRDefault="0052422D" w:rsidP="0052422D">
      <w:pPr>
        <w:pStyle w:val="ListParagraph"/>
        <w:spacing w:line="276" w:lineRule="auto"/>
        <w:ind w:left="720" w:firstLine="0"/>
        <w:jc w:val="center"/>
        <w:rPr>
          <w:sz w:val="24"/>
          <w:szCs w:val="24"/>
        </w:rPr>
      </w:pPr>
      <w:r w:rsidRPr="0052422D">
        <w:rPr>
          <w:sz w:val="24"/>
          <w:szCs w:val="24"/>
        </w:rPr>
        <w:t>Purchase Required To Gain Total Access</w:t>
      </w:r>
    </w:p>
    <w:p w14:paraId="68367C77" w14:textId="0BEFDB69" w:rsidR="00A87228" w:rsidRPr="0052422D" w:rsidRDefault="0052422D" w:rsidP="0052422D">
      <w:pPr>
        <w:spacing w:line="276" w:lineRule="auto"/>
        <w:jc w:val="center"/>
        <w:rPr>
          <w:rFonts w:ascii="Arial" w:hAnsi="Arial" w:cs="Arial"/>
          <w:sz w:val="24"/>
          <w:szCs w:val="24"/>
        </w:rPr>
      </w:pPr>
      <w:r w:rsidRPr="0052422D">
        <w:rPr>
          <w:sz w:val="24"/>
          <w:szCs w:val="24"/>
        </w:rPr>
        <w:t xml:space="preserve">Visit </w:t>
      </w:r>
      <w:hyperlink r:id="rId12" w:history="1">
        <w:r w:rsidRPr="0052422D">
          <w:rPr>
            <w:rStyle w:val="Hyperlink"/>
            <w:sz w:val="24"/>
            <w:szCs w:val="24"/>
          </w:rPr>
          <w:t>www.propmgmtforms.com</w:t>
        </w:r>
      </w:hyperlink>
      <w:r w:rsidRPr="0052422D">
        <w:rPr>
          <w:sz w:val="24"/>
          <w:szCs w:val="24"/>
        </w:rPr>
        <w:t xml:space="preserve"> To Purchase </w:t>
      </w:r>
      <w:r w:rsidRPr="0052422D">
        <w:rPr>
          <w:i/>
          <w:sz w:val="24"/>
          <w:szCs w:val="24"/>
        </w:rPr>
        <w:t>Property Management Forms</w:t>
      </w:r>
      <w:r w:rsidRPr="0052422D">
        <w:rPr>
          <w:sz w:val="24"/>
          <w:szCs w:val="24"/>
        </w:rPr>
        <w:t xml:space="preserve"> Package</w:t>
      </w:r>
    </w:p>
    <w:p w14:paraId="75E740BD" w14:textId="3B0B84DA" w:rsidR="00F05F11" w:rsidRDefault="00F05F11">
      <w:pPr>
        <w:pStyle w:val="BodyText"/>
        <w:spacing w:before="3"/>
        <w:ind w:left="0"/>
        <w:jc w:val="left"/>
        <w:rPr>
          <w:rFonts w:ascii="Arial" w:hAnsi="Arial" w:cs="Arial"/>
          <w:sz w:val="22"/>
          <w:szCs w:val="22"/>
        </w:rPr>
      </w:pPr>
    </w:p>
    <w:p w14:paraId="7F93446B" w14:textId="77777777" w:rsidR="00F05F11" w:rsidRPr="00F05F11" w:rsidRDefault="00F05F11" w:rsidP="00F05F11"/>
    <w:p w14:paraId="657B3FFD" w14:textId="77777777" w:rsidR="00F05F11" w:rsidRPr="00F05F11" w:rsidRDefault="00F05F11" w:rsidP="00F05F11"/>
    <w:p w14:paraId="36AACDAF" w14:textId="77777777" w:rsidR="00F05F11" w:rsidRPr="00F05F11" w:rsidRDefault="00F05F11" w:rsidP="00F05F11"/>
    <w:p w14:paraId="3BCB84BE" w14:textId="77777777" w:rsidR="00F05F11" w:rsidRPr="00F05F11" w:rsidRDefault="00F05F11" w:rsidP="00F05F11"/>
    <w:p w14:paraId="4AFFF96E" w14:textId="77777777" w:rsidR="00F05F11" w:rsidRPr="00F05F11" w:rsidRDefault="00F05F11" w:rsidP="00F05F11"/>
    <w:p w14:paraId="75913D03" w14:textId="77777777" w:rsidR="00F05F11" w:rsidRPr="00F05F11" w:rsidRDefault="00F05F11" w:rsidP="00F05F11"/>
    <w:p w14:paraId="76C90179" w14:textId="77777777" w:rsidR="00F05F11" w:rsidRPr="00F05F11" w:rsidRDefault="00F05F11" w:rsidP="00F05F11"/>
    <w:p w14:paraId="7E75A8C5" w14:textId="77777777" w:rsidR="00F05F11" w:rsidRPr="00F05F11" w:rsidRDefault="00F05F11" w:rsidP="00F05F11"/>
    <w:p w14:paraId="4A5E9DE5" w14:textId="77777777" w:rsidR="00F05F11" w:rsidRPr="00F05F11" w:rsidRDefault="00F05F11" w:rsidP="00F05F11"/>
    <w:p w14:paraId="5CB6A03A" w14:textId="77777777" w:rsidR="00F05F11" w:rsidRPr="00F05F11" w:rsidRDefault="00F05F11" w:rsidP="00F05F11"/>
    <w:p w14:paraId="25ABEB2E" w14:textId="77777777" w:rsidR="00F05F11" w:rsidRPr="00F05F11" w:rsidRDefault="00F05F11" w:rsidP="00F05F11"/>
    <w:p w14:paraId="2FC0F829" w14:textId="77777777" w:rsidR="00F05F11" w:rsidRPr="00F05F11" w:rsidRDefault="00F05F11" w:rsidP="00F05F11"/>
    <w:p w14:paraId="40A2F8DD" w14:textId="77777777" w:rsidR="00F05F11" w:rsidRPr="00F05F11" w:rsidRDefault="00F05F11" w:rsidP="00F05F11"/>
    <w:p w14:paraId="43F475F6" w14:textId="47321FDC" w:rsidR="00F05F11" w:rsidRDefault="00F05F11" w:rsidP="00F05F11"/>
    <w:p w14:paraId="68FD1223" w14:textId="4FADB30A" w:rsidR="00F05F11" w:rsidRDefault="00F05F11" w:rsidP="00F05F11"/>
    <w:p w14:paraId="55BA56CE" w14:textId="24763BCF" w:rsidR="00B774B2" w:rsidRPr="00F05F11" w:rsidRDefault="00F05F11" w:rsidP="00F05F11">
      <w:pPr>
        <w:tabs>
          <w:tab w:val="left" w:pos="3198"/>
          <w:tab w:val="left" w:pos="4069"/>
          <w:tab w:val="left" w:pos="5526"/>
        </w:tabs>
      </w:pPr>
      <w:r>
        <w:tab/>
      </w:r>
      <w:bookmarkStart w:id="0" w:name="_GoBack"/>
      <w:bookmarkEnd w:id="0"/>
      <w:r>
        <w:tab/>
      </w:r>
      <w:r>
        <w:tab/>
      </w:r>
    </w:p>
    <w:sectPr w:rsidR="00B774B2" w:rsidRPr="00F05F11" w:rsidSect="0012579E">
      <w:footerReference w:type="even" r:id="rId13"/>
      <w:footerReference w:type="default" r:id="rId14"/>
      <w:type w:val="continuous"/>
      <w:pgSz w:w="12240" w:h="15840"/>
      <w:pgMar w:top="1360" w:right="1640" w:bottom="940" w:left="78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47D4E" w14:textId="77777777" w:rsidR="000F6448" w:rsidRDefault="000F6448">
      <w:r>
        <w:separator/>
      </w:r>
    </w:p>
  </w:endnote>
  <w:endnote w:type="continuationSeparator" w:id="0">
    <w:p w14:paraId="4FB3FF7B" w14:textId="77777777" w:rsidR="000F6448" w:rsidRDefault="000F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5804C9" w14:textId="77777777" w:rsidR="006D1351" w:rsidRDefault="006D1351" w:rsidP="004A33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D04E48" w14:textId="77777777" w:rsidR="006D1351" w:rsidRDefault="006D13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4E72C7" w14:textId="77777777" w:rsidR="006D1351" w:rsidRDefault="006D1351" w:rsidP="004A33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F11">
      <w:rPr>
        <w:rStyle w:val="PageNumber"/>
        <w:noProof/>
      </w:rPr>
      <w:t>4</w:t>
    </w:r>
    <w:r>
      <w:rPr>
        <w:rStyle w:val="PageNumber"/>
      </w:rPr>
      <w:fldChar w:fldCharType="end"/>
    </w:r>
  </w:p>
  <w:p w14:paraId="0B55A959" w14:textId="5B27DBA3" w:rsidR="006D1351" w:rsidRDefault="00F05F11">
    <w:pPr>
      <w:pStyle w:val="Footer"/>
    </w:pPr>
    <w:r>
      <w:rPr>
        <w:noProof/>
        <w:lang w:bidi="ar-SA"/>
      </w:rPr>
      <w:pict w14:anchorId="566FF3C0">
        <v:shapetype id="_x0000_t202" coordsize="21600,21600" o:spt="202" path="m0,0l0,21600,21600,21600,21600,0xe">
          <v:stroke joinstyle="miter"/>
          <v:path gradientshapeok="t" o:connecttype="rect"/>
        </v:shapetype>
        <v:shape id="_x0000_s1028" type="#_x0000_t202" style="position:absolute;margin-left:426.8pt;margin-top:749.65pt;width:100.6pt;height:13.9pt;z-index:-251657728;mso-wrap-edited:f;mso-position-horizontal-relative:page;mso-position-vertical-relative:page" wrapcoords="0 0 21600 0 21600 21600 0 21600 0 0" filled="f" stroked="f">
          <v:textbox style="mso-next-textbox:#_x0000_s1028" inset="0,0,0,0">
            <w:txbxContent>
              <w:p w14:paraId="40EC5AD1" w14:textId="77777777" w:rsidR="006D1351" w:rsidRDefault="006D1351" w:rsidP="006D1351">
                <w:pPr>
                  <w:tabs>
                    <w:tab w:val="left" w:pos="1339"/>
                  </w:tabs>
                  <w:spacing w:before="10"/>
                  <w:ind w:left="20"/>
                  <w:rPr>
                    <w:b/>
                    <w:sz w:val="20"/>
                  </w:rPr>
                </w:pPr>
                <w:r>
                  <w:rPr>
                    <w:b/>
                    <w:sz w:val="20"/>
                  </w:rPr>
                  <w:t xml:space="preserve">Owner Initial </w:t>
                </w:r>
                <w:r>
                  <w:rPr>
                    <w:b/>
                    <w:w w:val="99"/>
                    <w:sz w:val="20"/>
                    <w:u w:val="single"/>
                  </w:rPr>
                  <w:t xml:space="preserve"> </w:t>
                </w:r>
                <w:r>
                  <w:rPr>
                    <w:b/>
                    <w:sz w:val="20"/>
                    <w:u w:val="single"/>
                  </w:rPr>
                  <w:tab/>
                  <w:t>           </w:t>
                </w:r>
              </w:p>
            </w:txbxContent>
          </v:textbox>
          <w10:wrap type="through"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24C116" w14:textId="77777777" w:rsidR="000F6448" w:rsidRDefault="000F6448" w:rsidP="003A60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92005D" w14:textId="77777777" w:rsidR="000F6448" w:rsidRDefault="000F644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7101F8A" w14:textId="77777777" w:rsidR="000F6448" w:rsidRDefault="000F6448" w:rsidP="003A60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5F11">
      <w:rPr>
        <w:rStyle w:val="PageNumber"/>
        <w:noProof/>
      </w:rPr>
      <w:t>5</w:t>
    </w:r>
    <w:r>
      <w:rPr>
        <w:rStyle w:val="PageNumber"/>
      </w:rPr>
      <w:fldChar w:fldCharType="end"/>
    </w:r>
  </w:p>
  <w:p w14:paraId="55482862" w14:textId="5F6659D5" w:rsidR="000F6448" w:rsidRDefault="0052422D">
    <w:pPr>
      <w:pStyle w:val="BodyText"/>
      <w:spacing w:line="14" w:lineRule="auto"/>
      <w:ind w:left="0"/>
      <w:jc w:val="left"/>
      <w:rPr>
        <w:sz w:val="20"/>
      </w:rPr>
    </w:pPr>
    <w:r>
      <w:rPr>
        <w:noProof/>
        <w:sz w:val="22"/>
        <w:szCs w:val="22"/>
        <w:lang w:bidi="ar-SA"/>
      </w:rPr>
      <w:pict w14:anchorId="74911F89">
        <v:shapetype id="_x0000_t202" coordsize="21600,21600" o:spt="202" path="m0,0l0,21600,21600,21600,21600,0xe">
          <v:stroke joinstyle="miter"/>
          <v:path gradientshapeok="t" o:connecttype="rect"/>
        </v:shapetype>
        <v:shape id="_x0000_s1032" type="#_x0000_t202" style="position:absolute;margin-left:-37.35pt;margin-top:-37.25pt;width:607pt;height:76.15pt;z-index:251659776" fillcolor="white [3212]" stroked="f">
          <v:fill o:detectmouseclick="t"/>
          <v:textbox inset=",7.2pt,,7.2pt">
            <w:txbxContent>
              <w:p w14:paraId="396CD928" w14:textId="77777777" w:rsidR="0052422D" w:rsidRDefault="0052422D"/>
            </w:txbxContent>
          </v:textbox>
        </v:shape>
      </w:pict>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F05F11">
      <w:rPr>
        <w:rStyle w:val="PageNumber"/>
        <w:noProof/>
        <w:sz w:val="22"/>
        <w:szCs w:val="22"/>
      </w:rPr>
      <w:t>5</w:t>
    </w:r>
    <w:r>
      <w:rPr>
        <w:rStyle w:val="PageNumber"/>
        <w:sz w:val="22"/>
        <w:szCs w:val="22"/>
      </w:rPr>
      <w:fldChar w:fldCharType="end"/>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F05F11">
      <w:rPr>
        <w:rStyle w:val="PageNumber"/>
        <w:noProof/>
        <w:sz w:val="22"/>
        <w:szCs w:val="22"/>
      </w:rPr>
      <w:t>5</w:t>
    </w:r>
    <w:r>
      <w:rPr>
        <w:rStyle w:val="PageNumber"/>
        <w:sz w:val="22"/>
        <w:szCs w:val="22"/>
      </w:rPr>
      <w:fldChar w:fldCharType="end"/>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F05F11">
      <w:rPr>
        <w:rStyle w:val="PageNumber"/>
        <w:noProof/>
        <w:sz w:val="22"/>
        <w:szCs w:val="22"/>
      </w:rPr>
      <w:t>5</w:t>
    </w:r>
    <w:r>
      <w:rPr>
        <w:rStyle w:val="PageNumber"/>
        <w:sz w:val="22"/>
        <w:szCs w:val="22"/>
      </w:rPr>
      <w:fldChar w:fldCharType="end"/>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F05F11">
      <w:rPr>
        <w:rStyle w:val="PageNumber"/>
        <w:noProof/>
        <w:sz w:val="22"/>
        <w:szCs w:val="22"/>
      </w:rPr>
      <w:t>5</w:t>
    </w:r>
    <w:r>
      <w:rPr>
        <w:rStyle w:val="PageNumber"/>
        <w:sz w:val="22"/>
        <w:szCs w:val="22"/>
      </w:rPr>
      <w:fldChar w:fldCharType="end"/>
    </w:r>
    <w:r w:rsidR="00F05F11">
      <w:pict w14:anchorId="566FF3C0">
        <v:shape id="_x0000_s1025" type="#_x0000_t202" style="position:absolute;margin-left:425pt;margin-top:748.7pt;width:100.6pt;height:13.9pt;z-index:-251658752;mso-position-horizontal-relative:page;mso-position-vertical-relative:page" filled="f" stroked="f">
          <v:textbox style="mso-next-textbox:#_x0000_s1025" inset="0,0,0,0">
            <w:txbxContent>
              <w:p w14:paraId="1FE6F31B" w14:textId="60AFBD4F" w:rsidR="000F6448" w:rsidRDefault="000F6448">
                <w:pPr>
                  <w:tabs>
                    <w:tab w:val="left" w:pos="1339"/>
                  </w:tabs>
                  <w:spacing w:before="10"/>
                  <w:ind w:left="20"/>
                  <w:rPr>
                    <w:b/>
                    <w:sz w:val="20"/>
                  </w:rPr>
                </w:pPr>
                <w:r>
                  <w:rPr>
                    <w:b/>
                    <w:sz w:val="20"/>
                  </w:rPr>
                  <w:t xml:space="preserve">Owner Initial </w:t>
                </w:r>
                <w:r>
                  <w:rPr>
                    <w:b/>
                    <w:w w:val="99"/>
                    <w:sz w:val="20"/>
                    <w:u w:val="single"/>
                  </w:rPr>
                  <w:t xml:space="preserve"> </w:t>
                </w:r>
                <w:r>
                  <w:rPr>
                    <w:b/>
                    <w:sz w:val="20"/>
                    <w:u w:val="single"/>
                  </w:rPr>
                  <w:tab/>
                  <w:t>           </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167DD" w14:textId="77777777" w:rsidR="000F6448" w:rsidRDefault="000F6448">
      <w:r>
        <w:separator/>
      </w:r>
    </w:p>
  </w:footnote>
  <w:footnote w:type="continuationSeparator" w:id="0">
    <w:p w14:paraId="609B560D" w14:textId="77777777" w:rsidR="000F6448" w:rsidRDefault="000F64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5FCD"/>
    <w:multiLevelType w:val="hybridMultilevel"/>
    <w:tmpl w:val="12522658"/>
    <w:lvl w:ilvl="0" w:tplc="04090019">
      <w:start w:val="1"/>
      <w:numFmt w:val="lowerLetter"/>
      <w:lvlText w:val="%1."/>
      <w:lvlJc w:val="left"/>
      <w:pPr>
        <w:ind w:left="1440" w:hanging="360"/>
      </w:pPr>
      <w:rPr>
        <w:rFonts w:hint="default"/>
        <w:w w:val="100"/>
        <w:sz w:val="24"/>
        <w:szCs w:val="24"/>
        <w:lang w:val="en-US" w:eastAsia="en-US" w:bidi="en-US"/>
      </w:rPr>
    </w:lvl>
    <w:lvl w:ilvl="1" w:tplc="056E8F98">
      <w:start w:val="1"/>
      <w:numFmt w:val="decimal"/>
      <w:lvlText w:val="%2."/>
      <w:lvlJc w:val="left"/>
      <w:pPr>
        <w:ind w:left="2460" w:hanging="360"/>
        <w:jc w:val="left"/>
      </w:pPr>
      <w:rPr>
        <w:rFonts w:ascii="Times New Roman" w:eastAsia="Times New Roman" w:hAnsi="Times New Roman" w:cs="Times New Roman" w:hint="default"/>
        <w:spacing w:val="-18"/>
        <w:w w:val="99"/>
        <w:sz w:val="24"/>
        <w:szCs w:val="24"/>
        <w:lang w:val="en-US" w:eastAsia="en-US" w:bidi="en-US"/>
      </w:rPr>
    </w:lvl>
    <w:lvl w:ilvl="2" w:tplc="333AC36A">
      <w:numFmt w:val="bullet"/>
      <w:lvlText w:val="•"/>
      <w:lvlJc w:val="left"/>
      <w:pPr>
        <w:ind w:left="3277" w:hanging="360"/>
      </w:pPr>
      <w:rPr>
        <w:rFonts w:hint="default"/>
        <w:lang w:val="en-US" w:eastAsia="en-US" w:bidi="en-US"/>
      </w:rPr>
    </w:lvl>
    <w:lvl w:ilvl="3" w:tplc="61A09A56">
      <w:numFmt w:val="bullet"/>
      <w:lvlText w:val="•"/>
      <w:lvlJc w:val="left"/>
      <w:pPr>
        <w:ind w:left="4095" w:hanging="360"/>
      </w:pPr>
      <w:rPr>
        <w:rFonts w:hint="default"/>
        <w:lang w:val="en-US" w:eastAsia="en-US" w:bidi="en-US"/>
      </w:rPr>
    </w:lvl>
    <w:lvl w:ilvl="4" w:tplc="7876C0F4">
      <w:numFmt w:val="bullet"/>
      <w:lvlText w:val="•"/>
      <w:lvlJc w:val="left"/>
      <w:pPr>
        <w:ind w:left="4913" w:hanging="360"/>
      </w:pPr>
      <w:rPr>
        <w:rFonts w:hint="default"/>
        <w:lang w:val="en-US" w:eastAsia="en-US" w:bidi="en-US"/>
      </w:rPr>
    </w:lvl>
    <w:lvl w:ilvl="5" w:tplc="C87A6B4C">
      <w:numFmt w:val="bullet"/>
      <w:lvlText w:val="•"/>
      <w:lvlJc w:val="left"/>
      <w:pPr>
        <w:ind w:left="5731" w:hanging="360"/>
      </w:pPr>
      <w:rPr>
        <w:rFonts w:hint="default"/>
        <w:lang w:val="en-US" w:eastAsia="en-US" w:bidi="en-US"/>
      </w:rPr>
    </w:lvl>
    <w:lvl w:ilvl="6" w:tplc="C8669FA2">
      <w:numFmt w:val="bullet"/>
      <w:lvlText w:val="•"/>
      <w:lvlJc w:val="left"/>
      <w:pPr>
        <w:ind w:left="6548" w:hanging="360"/>
      </w:pPr>
      <w:rPr>
        <w:rFonts w:hint="default"/>
        <w:lang w:val="en-US" w:eastAsia="en-US" w:bidi="en-US"/>
      </w:rPr>
    </w:lvl>
    <w:lvl w:ilvl="7" w:tplc="8CB219E2">
      <w:numFmt w:val="bullet"/>
      <w:lvlText w:val="•"/>
      <w:lvlJc w:val="left"/>
      <w:pPr>
        <w:ind w:left="7366" w:hanging="360"/>
      </w:pPr>
      <w:rPr>
        <w:rFonts w:hint="default"/>
        <w:lang w:val="en-US" w:eastAsia="en-US" w:bidi="en-US"/>
      </w:rPr>
    </w:lvl>
    <w:lvl w:ilvl="8" w:tplc="31BA1D2E">
      <w:numFmt w:val="bullet"/>
      <w:lvlText w:val="•"/>
      <w:lvlJc w:val="left"/>
      <w:pPr>
        <w:ind w:left="8184" w:hanging="360"/>
      </w:pPr>
      <w:rPr>
        <w:rFonts w:hint="default"/>
        <w:lang w:val="en-US" w:eastAsia="en-US" w:bidi="en-US"/>
      </w:rPr>
    </w:lvl>
  </w:abstractNum>
  <w:abstractNum w:abstractNumId="1">
    <w:nsid w:val="15732309"/>
    <w:multiLevelType w:val="hybridMultilevel"/>
    <w:tmpl w:val="82740D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04A4DD0"/>
    <w:multiLevelType w:val="hybridMultilevel"/>
    <w:tmpl w:val="38BCDE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1E61D1"/>
    <w:multiLevelType w:val="hybridMultilevel"/>
    <w:tmpl w:val="38BCDE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6B27BA2"/>
    <w:multiLevelType w:val="hybridMultilevel"/>
    <w:tmpl w:val="597A00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D6C1C68"/>
    <w:multiLevelType w:val="hybridMultilevel"/>
    <w:tmpl w:val="E6F26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685B50"/>
    <w:multiLevelType w:val="hybridMultilevel"/>
    <w:tmpl w:val="C2F841EA"/>
    <w:lvl w:ilvl="0" w:tplc="FF76F5F2">
      <w:numFmt w:val="bullet"/>
      <w:lvlText w:val=""/>
      <w:lvlJc w:val="left"/>
      <w:pPr>
        <w:ind w:left="1380" w:hanging="360"/>
      </w:pPr>
      <w:rPr>
        <w:rFonts w:ascii="Symbol" w:eastAsia="Symbol" w:hAnsi="Symbol" w:cs="Symbol" w:hint="default"/>
        <w:w w:val="100"/>
        <w:sz w:val="24"/>
        <w:szCs w:val="24"/>
        <w:lang w:val="en-US" w:eastAsia="en-US" w:bidi="en-US"/>
      </w:rPr>
    </w:lvl>
    <w:lvl w:ilvl="1" w:tplc="056E8F98">
      <w:start w:val="1"/>
      <w:numFmt w:val="decimal"/>
      <w:lvlText w:val="%2."/>
      <w:lvlJc w:val="left"/>
      <w:pPr>
        <w:ind w:left="2520" w:hanging="360"/>
        <w:jc w:val="left"/>
      </w:pPr>
      <w:rPr>
        <w:rFonts w:ascii="Times New Roman" w:eastAsia="Times New Roman" w:hAnsi="Times New Roman" w:cs="Times New Roman" w:hint="default"/>
        <w:spacing w:val="-18"/>
        <w:w w:val="99"/>
        <w:sz w:val="24"/>
        <w:szCs w:val="24"/>
        <w:lang w:val="en-US" w:eastAsia="en-US" w:bidi="en-US"/>
      </w:rPr>
    </w:lvl>
    <w:lvl w:ilvl="2" w:tplc="333AC36A">
      <w:numFmt w:val="bullet"/>
      <w:lvlText w:val="•"/>
      <w:lvlJc w:val="left"/>
      <w:pPr>
        <w:ind w:left="3277" w:hanging="360"/>
      </w:pPr>
      <w:rPr>
        <w:rFonts w:hint="default"/>
        <w:lang w:val="en-US" w:eastAsia="en-US" w:bidi="en-US"/>
      </w:rPr>
    </w:lvl>
    <w:lvl w:ilvl="3" w:tplc="61A09A56">
      <w:numFmt w:val="bullet"/>
      <w:lvlText w:val="•"/>
      <w:lvlJc w:val="left"/>
      <w:pPr>
        <w:ind w:left="4095" w:hanging="360"/>
      </w:pPr>
      <w:rPr>
        <w:rFonts w:hint="default"/>
        <w:lang w:val="en-US" w:eastAsia="en-US" w:bidi="en-US"/>
      </w:rPr>
    </w:lvl>
    <w:lvl w:ilvl="4" w:tplc="7876C0F4">
      <w:numFmt w:val="bullet"/>
      <w:lvlText w:val="•"/>
      <w:lvlJc w:val="left"/>
      <w:pPr>
        <w:ind w:left="4913" w:hanging="360"/>
      </w:pPr>
      <w:rPr>
        <w:rFonts w:hint="default"/>
        <w:lang w:val="en-US" w:eastAsia="en-US" w:bidi="en-US"/>
      </w:rPr>
    </w:lvl>
    <w:lvl w:ilvl="5" w:tplc="C87A6B4C">
      <w:numFmt w:val="bullet"/>
      <w:lvlText w:val="•"/>
      <w:lvlJc w:val="left"/>
      <w:pPr>
        <w:ind w:left="5731" w:hanging="360"/>
      </w:pPr>
      <w:rPr>
        <w:rFonts w:hint="default"/>
        <w:lang w:val="en-US" w:eastAsia="en-US" w:bidi="en-US"/>
      </w:rPr>
    </w:lvl>
    <w:lvl w:ilvl="6" w:tplc="C8669FA2">
      <w:numFmt w:val="bullet"/>
      <w:lvlText w:val="•"/>
      <w:lvlJc w:val="left"/>
      <w:pPr>
        <w:ind w:left="6548" w:hanging="360"/>
      </w:pPr>
      <w:rPr>
        <w:rFonts w:hint="default"/>
        <w:lang w:val="en-US" w:eastAsia="en-US" w:bidi="en-US"/>
      </w:rPr>
    </w:lvl>
    <w:lvl w:ilvl="7" w:tplc="8CB219E2">
      <w:numFmt w:val="bullet"/>
      <w:lvlText w:val="•"/>
      <w:lvlJc w:val="left"/>
      <w:pPr>
        <w:ind w:left="7366" w:hanging="360"/>
      </w:pPr>
      <w:rPr>
        <w:rFonts w:hint="default"/>
        <w:lang w:val="en-US" w:eastAsia="en-US" w:bidi="en-US"/>
      </w:rPr>
    </w:lvl>
    <w:lvl w:ilvl="8" w:tplc="31BA1D2E">
      <w:numFmt w:val="bullet"/>
      <w:lvlText w:val="•"/>
      <w:lvlJc w:val="left"/>
      <w:pPr>
        <w:ind w:left="8184" w:hanging="360"/>
      </w:pPr>
      <w:rPr>
        <w:rFonts w:hint="default"/>
        <w:lang w:val="en-US" w:eastAsia="en-US" w:bidi="en-US"/>
      </w:rPr>
    </w:lvl>
  </w:abstractNum>
  <w:abstractNum w:abstractNumId="7">
    <w:nsid w:val="607D59E3"/>
    <w:multiLevelType w:val="hybridMultilevel"/>
    <w:tmpl w:val="26DAE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0935D4"/>
    <w:multiLevelType w:val="hybridMultilevel"/>
    <w:tmpl w:val="8494B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57"/>
    <o:shapelayout v:ext="edit">
      <o:idmap v:ext="edit" data="1"/>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B774B2"/>
    <w:rsid w:val="00040833"/>
    <w:rsid w:val="0009051E"/>
    <w:rsid w:val="000F6448"/>
    <w:rsid w:val="0012579E"/>
    <w:rsid w:val="00164C02"/>
    <w:rsid w:val="00222BDD"/>
    <w:rsid w:val="00265D8A"/>
    <w:rsid w:val="002C7504"/>
    <w:rsid w:val="003A60C1"/>
    <w:rsid w:val="003F7148"/>
    <w:rsid w:val="0052422D"/>
    <w:rsid w:val="006D1351"/>
    <w:rsid w:val="006F24B8"/>
    <w:rsid w:val="00825FEF"/>
    <w:rsid w:val="00896047"/>
    <w:rsid w:val="00903C42"/>
    <w:rsid w:val="009321F2"/>
    <w:rsid w:val="00A556A6"/>
    <w:rsid w:val="00A65B38"/>
    <w:rsid w:val="00A87228"/>
    <w:rsid w:val="00B565E5"/>
    <w:rsid w:val="00B774B2"/>
    <w:rsid w:val="00C328E9"/>
    <w:rsid w:val="00D17E47"/>
    <w:rsid w:val="00E7714F"/>
    <w:rsid w:val="00E8287A"/>
    <w:rsid w:val="00F05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2"/>
    </o:shapelayout>
  </w:shapeDefaults>
  <w:decimalSymbol w:val="."/>
  <w:listSeparator w:val=","/>
  <w14:docId w14:val="2BE9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80"/>
      <w:jc w:val="both"/>
    </w:pPr>
    <w:rPr>
      <w:sz w:val="24"/>
      <w:szCs w:val="24"/>
    </w:rPr>
  </w:style>
  <w:style w:type="paragraph" w:styleId="ListParagraph">
    <w:name w:val="List Paragraph"/>
    <w:basedOn w:val="Normal"/>
    <w:uiPriority w:val="1"/>
    <w:qFormat/>
    <w:pPr>
      <w:ind w:left="1380" w:right="156"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C7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7504"/>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903C42"/>
    <w:pPr>
      <w:tabs>
        <w:tab w:val="center" w:pos="4320"/>
        <w:tab w:val="right" w:pos="8640"/>
      </w:tabs>
    </w:pPr>
  </w:style>
  <w:style w:type="character" w:customStyle="1" w:styleId="HeaderChar">
    <w:name w:val="Header Char"/>
    <w:basedOn w:val="DefaultParagraphFont"/>
    <w:link w:val="Header"/>
    <w:uiPriority w:val="99"/>
    <w:rsid w:val="00903C42"/>
    <w:rPr>
      <w:rFonts w:ascii="Times New Roman" w:eastAsia="Times New Roman" w:hAnsi="Times New Roman" w:cs="Times New Roman"/>
      <w:lang w:bidi="en-US"/>
    </w:rPr>
  </w:style>
  <w:style w:type="paragraph" w:styleId="Footer">
    <w:name w:val="footer"/>
    <w:basedOn w:val="Normal"/>
    <w:link w:val="FooterChar"/>
    <w:uiPriority w:val="99"/>
    <w:unhideWhenUsed/>
    <w:rsid w:val="00903C42"/>
    <w:pPr>
      <w:tabs>
        <w:tab w:val="center" w:pos="4320"/>
        <w:tab w:val="right" w:pos="8640"/>
      </w:tabs>
    </w:pPr>
  </w:style>
  <w:style w:type="character" w:customStyle="1" w:styleId="FooterChar">
    <w:name w:val="Footer Char"/>
    <w:basedOn w:val="DefaultParagraphFont"/>
    <w:link w:val="Footer"/>
    <w:uiPriority w:val="99"/>
    <w:rsid w:val="00903C42"/>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903C42"/>
  </w:style>
  <w:style w:type="character" w:customStyle="1" w:styleId="BodyTextChar">
    <w:name w:val="Body Text Char"/>
    <w:basedOn w:val="DefaultParagraphFont"/>
    <w:link w:val="BodyText"/>
    <w:uiPriority w:val="1"/>
    <w:rsid w:val="0009051E"/>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52422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052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propmgmtforms.com" TargetMode="Externa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3840D-4E63-004A-804A-959BF2B3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2176</Words>
  <Characters>11470</Characters>
  <Application>Microsoft Macintosh Word</Application>
  <DocSecurity>0</DocSecurity>
  <Lines>266</Lines>
  <Paragraphs>61</Paragraphs>
  <ScaleCrop>false</ScaleCrop>
  <HeadingPairs>
    <vt:vector size="2" baseType="variant">
      <vt:variant>
        <vt:lpstr>Title</vt:lpstr>
      </vt:variant>
      <vt:variant>
        <vt:i4>1</vt:i4>
      </vt:variant>
    </vt:vector>
  </HeadingPairs>
  <TitlesOfParts>
    <vt:vector size="1" baseType="lpstr">
      <vt:lpstr>Abernathy Properties</vt:lpstr>
    </vt:vector>
  </TitlesOfParts>
  <Manager/>
  <Company/>
  <LinksUpToDate>false</LinksUpToDate>
  <CharactersWithSpaces>13585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Property Management Agreement</dc:title>
  <dc:subject>Residential Real Estate Management Agreement / Contract</dc:subject>
  <dc:creator>Property Management Forms - propmgmtforms.com</dc:creator>
  <cp:keywords>Residential, Tennessee, Property, Management, Agreement, Contract, Microsoft Word, Association Of Realtors</cp:keywords>
  <dc:description/>
  <cp:lastModifiedBy>Eric Watson</cp:lastModifiedBy>
  <cp:revision>3</cp:revision>
  <cp:lastPrinted>2018-12-24T14:25:00Z</cp:lastPrinted>
  <dcterms:created xsi:type="dcterms:W3CDTF">2018-12-24T14:25:00Z</dcterms:created>
  <dcterms:modified xsi:type="dcterms:W3CDTF">2018-12-24T14:26:00Z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2013-03-31T07:00:00Z</vt:filetime>
  </property>
  <property fmtid="{D5CDD505-2E9C-101B-9397-08002B2CF9AE}" pid="3" name="Creator">
    <vt:lpwstr>Microsoft® Word 2010</vt:lpwstr>
  </property>
  <property fmtid="{D5CDD505-2E9C-101B-9397-08002B2CF9AE}" pid="4" name="LastSaved">
    <vt:filetime>2018-12-23T08:00:00Z</vt:filetime>
  </property>
</Properties>
</file>