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2846CF0" w14:textId="77777777" w:rsidR="00E3279A" w:rsidRDefault="00E3279A" w:rsidP="00E3279A">
      <w:pPr>
        <w:pStyle w:val="BodyText"/>
        <w:spacing w:before="0" w:after="0"/>
        <w:rPr>
          <w:rFonts w:ascii="Arial" w:hAnsi="Arial" w:cs="Arial"/>
          <w:sz w:val="20"/>
          <w:szCs w:val="20"/>
          <w:u w:val="single"/>
        </w:rPr>
      </w:pPr>
    </w:p>
    <w:p w14:paraId="5DBB26F2" w14:textId="426EBEA5" w:rsidR="00D36ABF" w:rsidRDefault="0033631F" w:rsidP="00E3279A">
      <w:pPr>
        <w:pStyle w:val="BodyText"/>
        <w:spacing w:before="100" w:after="0"/>
        <w:rPr>
          <w:rFonts w:ascii="Arial" w:hAnsi="Arial" w:cs="Arial"/>
          <w:sz w:val="20"/>
          <w:szCs w:val="20"/>
          <w:u w:val="single"/>
        </w:rPr>
      </w:pPr>
      <w:r w:rsidRPr="00E42E08">
        <w:rPr>
          <w:rFonts w:ascii="Arial" w:hAnsi="Arial" w:cs="Arial"/>
          <w:sz w:val="20"/>
          <w:szCs w:val="20"/>
        </w:rPr>
        <w:t>This Property Management Agreement is made between</w:t>
      </w:r>
      <w:r w:rsidR="00B4211F">
        <w:rPr>
          <w:rFonts w:ascii="Arial" w:hAnsi="Arial" w:cs="Arial"/>
          <w:sz w:val="20"/>
          <w:szCs w:val="20"/>
        </w:rPr>
        <w:t xml:space="preserve"> </w:t>
      </w:r>
      <w:r w:rsidR="00B4211F" w:rsidRPr="00B4211F">
        <w:rPr>
          <w:rFonts w:ascii="Arial" w:hAnsi="Arial" w:cs="Arial"/>
          <w:sz w:val="20"/>
          <w:szCs w:val="20"/>
          <w:u w:val="single"/>
        </w:rPr>
        <w:t>                                                                      </w:t>
      </w:r>
      <w:r w:rsidR="00B4211F">
        <w:rPr>
          <w:rFonts w:ascii="Arial" w:hAnsi="Arial" w:cs="Arial"/>
          <w:sz w:val="20"/>
          <w:szCs w:val="20"/>
          <w:u w:val="single"/>
        </w:rPr>
        <w:t xml:space="preserve">                                     </w:t>
      </w:r>
      <w:r w:rsidR="00B4211F" w:rsidRPr="00B4211F">
        <w:rPr>
          <w:rFonts w:ascii="Arial" w:hAnsi="Arial" w:cs="Arial"/>
          <w:sz w:val="20"/>
          <w:szCs w:val="20"/>
          <w:u w:val="single"/>
        </w:rPr>
        <w:t>   </w:t>
      </w:r>
    </w:p>
    <w:p w14:paraId="5B5CC772" w14:textId="3715C20D" w:rsidR="00B4211F" w:rsidRDefault="00B4211F" w:rsidP="00B4211F">
      <w:pPr>
        <w:pStyle w:val="BodyText"/>
        <w:spacing w:before="100" w:after="0"/>
        <w:rPr>
          <w:rFonts w:ascii="Arial" w:hAnsi="Arial" w:cs="Arial"/>
          <w:sz w:val="20"/>
          <w:szCs w:val="20"/>
          <w:u w:val="single"/>
        </w:rPr>
      </w:pPr>
      <w:r>
        <w:rPr>
          <w:rFonts w:ascii="Arial" w:hAnsi="Arial" w:cs="Arial"/>
          <w:sz w:val="20"/>
          <w:szCs w:val="20"/>
          <w:u w:val="single"/>
        </w:rPr>
        <w:t>                                                                                           </w:t>
      </w:r>
      <w:r w:rsidRPr="00B4211F">
        <w:rPr>
          <w:rFonts w:ascii="Arial" w:hAnsi="Arial" w:cs="Arial"/>
          <w:sz w:val="20"/>
          <w:szCs w:val="20"/>
        </w:rPr>
        <w:t>,</w:t>
      </w:r>
      <w:r>
        <w:rPr>
          <w:rFonts w:ascii="Arial" w:hAnsi="Arial" w:cs="Arial"/>
          <w:sz w:val="20"/>
          <w:szCs w:val="20"/>
        </w:rPr>
        <w:t xml:space="preserve"> </w:t>
      </w:r>
      <w:proofErr w:type="gramStart"/>
      <w:r w:rsidR="0033631F" w:rsidRPr="00E42E08">
        <w:rPr>
          <w:rFonts w:ascii="Arial" w:hAnsi="Arial" w:cs="Arial"/>
          <w:sz w:val="20"/>
          <w:szCs w:val="20"/>
        </w:rPr>
        <w:t>hereafter</w:t>
      </w:r>
      <w:proofErr w:type="gramEnd"/>
      <w:r w:rsidR="0033631F" w:rsidRPr="00E42E08">
        <w:rPr>
          <w:rFonts w:ascii="Arial" w:hAnsi="Arial" w:cs="Arial"/>
          <w:sz w:val="20"/>
          <w:szCs w:val="20"/>
        </w:rPr>
        <w:t xml:space="preserve"> called “Owner,” and</w:t>
      </w:r>
      <w:r>
        <w:rPr>
          <w:rFonts w:ascii="Arial" w:hAnsi="Arial" w:cs="Arial"/>
          <w:sz w:val="20"/>
          <w:szCs w:val="20"/>
        </w:rPr>
        <w:t xml:space="preserve"> </w:t>
      </w:r>
      <w:r w:rsidRPr="00B4211F">
        <w:rPr>
          <w:rFonts w:ascii="Arial" w:hAnsi="Arial" w:cs="Arial"/>
          <w:sz w:val="20"/>
          <w:szCs w:val="20"/>
          <w:u w:val="single"/>
        </w:rPr>
        <w:t>                                                         </w:t>
      </w:r>
      <w:r>
        <w:rPr>
          <w:rFonts w:ascii="Arial" w:hAnsi="Arial" w:cs="Arial"/>
          <w:sz w:val="20"/>
          <w:szCs w:val="20"/>
          <w:u w:val="single"/>
        </w:rPr>
        <w:t>   </w:t>
      </w:r>
      <w:r w:rsidRPr="00B4211F">
        <w:rPr>
          <w:rFonts w:ascii="Arial" w:hAnsi="Arial" w:cs="Arial"/>
          <w:sz w:val="20"/>
          <w:szCs w:val="20"/>
          <w:u w:val="single"/>
        </w:rPr>
        <w:t xml:space="preserve">   </w:t>
      </w:r>
    </w:p>
    <w:p w14:paraId="65E8FEC8" w14:textId="76480323" w:rsidR="00D36ABF" w:rsidRPr="00E42E08" w:rsidRDefault="00B4211F" w:rsidP="00B4211F">
      <w:pPr>
        <w:pStyle w:val="BodyText"/>
        <w:spacing w:before="100" w:after="0"/>
        <w:rPr>
          <w:rFonts w:ascii="Arial" w:hAnsi="Arial" w:cs="Arial"/>
          <w:sz w:val="20"/>
          <w:szCs w:val="20"/>
        </w:rPr>
      </w:pPr>
      <w:r w:rsidRPr="00B4211F">
        <w:rPr>
          <w:rFonts w:ascii="Arial" w:hAnsi="Arial" w:cs="Arial"/>
          <w:sz w:val="20"/>
          <w:szCs w:val="20"/>
          <w:u w:val="single"/>
        </w:rPr>
        <w:t>                                                                                                                                             </w:t>
      </w:r>
      <w:r>
        <w:rPr>
          <w:rFonts w:ascii="Arial" w:hAnsi="Arial" w:cs="Arial"/>
          <w:sz w:val="20"/>
          <w:szCs w:val="20"/>
          <w:u w:val="single"/>
        </w:rPr>
        <w:t xml:space="preserve"> </w:t>
      </w:r>
      <w:r w:rsidR="0033631F" w:rsidRPr="00E42E08">
        <w:rPr>
          <w:rFonts w:ascii="Arial" w:hAnsi="Arial" w:cs="Arial"/>
          <w:sz w:val="20"/>
          <w:szCs w:val="20"/>
        </w:rPr>
        <w:t xml:space="preserve">, </w:t>
      </w:r>
      <w:proofErr w:type="gramStart"/>
      <w:r w:rsidR="0033631F" w:rsidRPr="00E42E08">
        <w:rPr>
          <w:rFonts w:ascii="Arial" w:hAnsi="Arial" w:cs="Arial"/>
          <w:sz w:val="20"/>
          <w:szCs w:val="20"/>
        </w:rPr>
        <w:t>hereafter</w:t>
      </w:r>
      <w:proofErr w:type="gramEnd"/>
      <w:r w:rsidR="0033631F" w:rsidRPr="00E42E08">
        <w:rPr>
          <w:rFonts w:ascii="Arial" w:hAnsi="Arial" w:cs="Arial"/>
          <w:sz w:val="20"/>
          <w:szCs w:val="20"/>
        </w:rPr>
        <w:t xml:space="preserve"> called “Managing Agent.”</w:t>
      </w:r>
    </w:p>
    <w:p w14:paraId="36831B32" w14:textId="77777777" w:rsidR="00D36ABF" w:rsidRPr="00E42E08" w:rsidRDefault="0033631F">
      <w:pPr>
        <w:pStyle w:val="BodyText"/>
        <w:rPr>
          <w:rFonts w:ascii="Arial" w:hAnsi="Arial" w:cs="Arial"/>
          <w:sz w:val="20"/>
          <w:szCs w:val="20"/>
        </w:rPr>
      </w:pPr>
      <w:r w:rsidRPr="00E42E08">
        <w:rPr>
          <w:rFonts w:ascii="Arial" w:hAnsi="Arial" w:cs="Arial"/>
          <w:sz w:val="20"/>
          <w:szCs w:val="20"/>
        </w:rPr>
        <w:t>WITNESSETH in consideration of the terms, conditions, and covenants hereafter set forth, the parties hereby mutually agree as follows:</w:t>
      </w:r>
    </w:p>
    <w:p w14:paraId="41627829" w14:textId="77777777" w:rsidR="002B1769" w:rsidRDefault="0033631F" w:rsidP="002B1769">
      <w:pPr>
        <w:pStyle w:val="FirstParagraph"/>
        <w:numPr>
          <w:ilvl w:val="0"/>
          <w:numId w:val="22"/>
        </w:numPr>
        <w:rPr>
          <w:rFonts w:ascii="Arial" w:hAnsi="Arial" w:cs="Arial"/>
          <w:sz w:val="20"/>
          <w:szCs w:val="20"/>
        </w:rPr>
      </w:pPr>
      <w:r w:rsidRPr="002A0335">
        <w:rPr>
          <w:rFonts w:ascii="Arial" w:hAnsi="Arial" w:cs="Arial"/>
          <w:b/>
          <w:sz w:val="20"/>
          <w:szCs w:val="20"/>
        </w:rPr>
        <w:t>Exclusive Agency</w:t>
      </w:r>
      <w:r w:rsidRPr="00E9239D">
        <w:rPr>
          <w:rFonts w:ascii="Arial" w:hAnsi="Arial" w:cs="Arial"/>
          <w:b/>
          <w:sz w:val="20"/>
          <w:szCs w:val="20"/>
        </w:rPr>
        <w:t>.</w:t>
      </w:r>
      <w:r w:rsidRPr="00E42E08">
        <w:rPr>
          <w:rFonts w:ascii="Arial" w:hAnsi="Arial" w:cs="Arial"/>
          <w:sz w:val="20"/>
          <w:szCs w:val="20"/>
        </w:rPr>
        <w:t xml:space="preserve"> Owner hereby appoints Managing Agent, and Managing Agent accepts the appointment, to manage the following described Property on the terms and conditions contained in this Property Management Agreement.</w:t>
      </w:r>
    </w:p>
    <w:p w14:paraId="2F806FA7" w14:textId="0A7022D7" w:rsidR="00D36ABF" w:rsidRPr="002B1769" w:rsidRDefault="002B1769" w:rsidP="002B1769">
      <w:pPr>
        <w:pStyle w:val="FirstParagraph"/>
        <w:ind w:left="360"/>
        <w:rPr>
          <w:rFonts w:ascii="Arial" w:hAnsi="Arial" w:cs="Arial"/>
          <w:sz w:val="20"/>
          <w:szCs w:val="20"/>
        </w:rPr>
      </w:pPr>
      <w:r>
        <w:rPr>
          <w:rFonts w:ascii="Arial" w:hAnsi="Arial" w:cs="Arial"/>
          <w:sz w:val="20"/>
          <w:szCs w:val="20"/>
        </w:rPr>
        <w:t xml:space="preserve">Description: </w:t>
      </w:r>
      <w:r>
        <w:rPr>
          <w:rFonts w:ascii="Arial" w:hAnsi="Arial" w:cs="Arial"/>
          <w:sz w:val="20"/>
          <w:szCs w:val="20"/>
          <w:u w:val="single"/>
        </w:rPr>
        <w:t>                                                                                                                                                                               </w:t>
      </w:r>
    </w:p>
    <w:p w14:paraId="6D483561" w14:textId="2F69A999" w:rsidR="00D36ABF" w:rsidRPr="00E42E08" w:rsidRDefault="0033631F" w:rsidP="002B1769">
      <w:pPr>
        <w:pStyle w:val="BodyText"/>
        <w:ind w:firstLine="360"/>
        <w:rPr>
          <w:rFonts w:ascii="Arial" w:hAnsi="Arial" w:cs="Arial"/>
          <w:sz w:val="20"/>
          <w:szCs w:val="20"/>
        </w:rPr>
      </w:pPr>
      <w:r w:rsidRPr="00E42E08">
        <w:rPr>
          <w:rFonts w:ascii="Arial" w:hAnsi="Arial" w:cs="Arial"/>
          <w:sz w:val="20"/>
          <w:szCs w:val="20"/>
        </w:rPr>
        <w:t xml:space="preserve">Address: </w:t>
      </w:r>
      <w:r w:rsidR="002B1769">
        <w:rPr>
          <w:rFonts w:ascii="Arial" w:hAnsi="Arial" w:cs="Arial"/>
          <w:sz w:val="20"/>
          <w:szCs w:val="20"/>
          <w:u w:val="single"/>
        </w:rPr>
        <w:t>                                                                                                                                                                                    </w:t>
      </w:r>
    </w:p>
    <w:p w14:paraId="5A3B1BF2" w14:textId="00B5C90A" w:rsidR="00D36ABF" w:rsidRPr="00594EB9" w:rsidRDefault="0033631F" w:rsidP="00594EB9">
      <w:pPr>
        <w:pStyle w:val="BodyText"/>
        <w:numPr>
          <w:ilvl w:val="0"/>
          <w:numId w:val="22"/>
        </w:numPr>
        <w:rPr>
          <w:rFonts w:ascii="Arial" w:hAnsi="Arial" w:cs="Arial"/>
          <w:sz w:val="20"/>
          <w:szCs w:val="20"/>
        </w:rPr>
      </w:pPr>
      <w:r w:rsidRPr="002A0335">
        <w:rPr>
          <w:rFonts w:ascii="Arial" w:hAnsi="Arial" w:cs="Arial"/>
          <w:b/>
          <w:sz w:val="20"/>
          <w:szCs w:val="20"/>
        </w:rPr>
        <w:t>Term</w:t>
      </w:r>
      <w:r w:rsidRPr="00E9239D">
        <w:rPr>
          <w:rFonts w:ascii="Arial" w:hAnsi="Arial" w:cs="Arial"/>
          <w:b/>
          <w:sz w:val="20"/>
          <w:szCs w:val="20"/>
        </w:rPr>
        <w:t>.</w:t>
      </w:r>
      <w:r w:rsidRPr="00E42E08">
        <w:rPr>
          <w:rFonts w:ascii="Arial" w:hAnsi="Arial" w:cs="Arial"/>
          <w:sz w:val="20"/>
          <w:szCs w:val="20"/>
        </w:rPr>
        <w:t xml:space="preserve"> The term of this Property Management Agreement is a period of</w:t>
      </w:r>
      <w:r w:rsidR="003D118C">
        <w:rPr>
          <w:rFonts w:ascii="Arial" w:hAnsi="Arial" w:cs="Arial"/>
          <w:sz w:val="20"/>
          <w:szCs w:val="20"/>
        </w:rPr>
        <w:t xml:space="preserve"> </w:t>
      </w:r>
      <w:r w:rsidR="00594EB9" w:rsidRPr="00594EB9">
        <w:rPr>
          <w:rFonts w:ascii="Arial" w:hAnsi="Arial" w:cs="Arial"/>
          <w:sz w:val="20"/>
          <w:szCs w:val="20"/>
          <w:u w:val="single"/>
        </w:rPr>
        <w:t xml:space="preserve"> </w:t>
      </w:r>
      <w:r w:rsidR="003D118C" w:rsidRPr="003D118C">
        <w:rPr>
          <w:rFonts w:ascii="Arial" w:hAnsi="Arial" w:cs="Arial"/>
          <w:sz w:val="20"/>
          <w:szCs w:val="20"/>
          <w:u w:val="single"/>
        </w:rPr>
        <w:t xml:space="preserve">     </w:t>
      </w:r>
      <w:r w:rsidRPr="003D118C">
        <w:rPr>
          <w:rFonts w:ascii="Arial" w:hAnsi="Arial" w:cs="Arial"/>
          <w:sz w:val="20"/>
          <w:szCs w:val="20"/>
          <w:u w:val="single"/>
        </w:rPr>
        <w:t>12</w:t>
      </w:r>
      <w:r w:rsidR="003D118C" w:rsidRPr="003D118C">
        <w:rPr>
          <w:rFonts w:ascii="Arial" w:hAnsi="Arial" w:cs="Arial"/>
          <w:sz w:val="20"/>
          <w:szCs w:val="20"/>
          <w:u w:val="single"/>
        </w:rPr>
        <w:t xml:space="preserve">   </w:t>
      </w:r>
      <w:r w:rsidR="003D118C">
        <w:rPr>
          <w:rFonts w:ascii="Arial" w:hAnsi="Arial" w:cs="Arial"/>
          <w:sz w:val="20"/>
          <w:szCs w:val="20"/>
          <w:u w:val="single"/>
        </w:rPr>
        <w:t xml:space="preserve">  </w:t>
      </w:r>
      <w:r w:rsidR="00594EB9">
        <w:rPr>
          <w:rFonts w:ascii="Arial" w:hAnsi="Arial" w:cs="Arial"/>
          <w:sz w:val="20"/>
          <w:szCs w:val="20"/>
          <w:u w:val="single"/>
        </w:rPr>
        <w:t xml:space="preserve"> </w:t>
      </w:r>
      <w:r w:rsidR="003D118C">
        <w:rPr>
          <w:rFonts w:ascii="Arial" w:hAnsi="Arial" w:cs="Arial"/>
          <w:sz w:val="20"/>
          <w:szCs w:val="20"/>
        </w:rPr>
        <w:t xml:space="preserve"> </w:t>
      </w:r>
      <w:r w:rsidRPr="00E42E08">
        <w:rPr>
          <w:rFonts w:ascii="Arial" w:hAnsi="Arial" w:cs="Arial"/>
          <w:sz w:val="20"/>
          <w:szCs w:val="20"/>
        </w:rPr>
        <w:t>months beginning on the</w:t>
      </w:r>
      <w:r w:rsidR="00594EB9">
        <w:rPr>
          <w:rFonts w:ascii="Arial" w:hAnsi="Arial" w:cs="Arial"/>
          <w:sz w:val="20"/>
          <w:szCs w:val="20"/>
        </w:rPr>
        <w:t xml:space="preserve"> </w:t>
      </w:r>
      <w:r w:rsidR="003D118C" w:rsidRPr="003D118C">
        <w:rPr>
          <w:rFonts w:ascii="Arial" w:hAnsi="Arial" w:cs="Arial"/>
          <w:sz w:val="20"/>
          <w:szCs w:val="20"/>
          <w:u w:val="single"/>
        </w:rPr>
        <w:t>          </w:t>
      </w:r>
      <w:r w:rsidR="003D118C">
        <w:rPr>
          <w:rFonts w:ascii="Arial" w:hAnsi="Arial" w:cs="Arial"/>
          <w:sz w:val="20"/>
          <w:szCs w:val="20"/>
          <w:u w:val="single"/>
        </w:rPr>
        <w:t xml:space="preserve">  </w:t>
      </w:r>
      <w:r w:rsidR="00594EB9">
        <w:rPr>
          <w:rFonts w:ascii="Arial" w:hAnsi="Arial" w:cs="Arial"/>
          <w:sz w:val="20"/>
          <w:szCs w:val="20"/>
          <w:u w:val="single"/>
        </w:rPr>
        <w:t xml:space="preserve">  </w:t>
      </w:r>
      <w:r w:rsidR="003D118C">
        <w:rPr>
          <w:rFonts w:ascii="Arial" w:hAnsi="Arial" w:cs="Arial"/>
          <w:sz w:val="20"/>
          <w:szCs w:val="20"/>
          <w:u w:val="single"/>
        </w:rPr>
        <w:t xml:space="preserve"> </w:t>
      </w:r>
      <w:r w:rsidR="003D118C" w:rsidRPr="003D118C">
        <w:rPr>
          <w:rFonts w:ascii="Arial" w:hAnsi="Arial" w:cs="Arial"/>
          <w:sz w:val="20"/>
          <w:szCs w:val="20"/>
        </w:rPr>
        <w:t xml:space="preserve"> </w:t>
      </w:r>
      <w:r w:rsidR="00594EB9">
        <w:rPr>
          <w:rFonts w:ascii="Arial" w:hAnsi="Arial" w:cs="Arial"/>
          <w:sz w:val="20"/>
          <w:szCs w:val="20"/>
        </w:rPr>
        <w:t xml:space="preserve">day </w:t>
      </w:r>
      <w:proofErr w:type="gramStart"/>
      <w:r w:rsidR="00594EB9">
        <w:rPr>
          <w:rFonts w:ascii="Arial" w:hAnsi="Arial" w:cs="Arial"/>
          <w:sz w:val="20"/>
          <w:szCs w:val="20"/>
        </w:rPr>
        <w:t xml:space="preserve">of </w:t>
      </w:r>
      <w:r w:rsidR="00594EB9" w:rsidRPr="00594EB9">
        <w:rPr>
          <w:rFonts w:ascii="Arial" w:hAnsi="Arial" w:cs="Arial"/>
          <w:sz w:val="20"/>
          <w:szCs w:val="20"/>
          <w:u w:val="single"/>
        </w:rPr>
        <w:t>                      </w:t>
      </w:r>
      <w:r w:rsidR="00594EB9" w:rsidRPr="00594EB9">
        <w:rPr>
          <w:rFonts w:ascii="Arial" w:hAnsi="Arial" w:cs="Arial"/>
          <w:sz w:val="20"/>
          <w:szCs w:val="20"/>
        </w:rPr>
        <w:t>,</w:t>
      </w:r>
      <w:proofErr w:type="gramEnd"/>
      <w:r w:rsidR="00594EB9" w:rsidRPr="00594EB9">
        <w:rPr>
          <w:rFonts w:ascii="Arial" w:hAnsi="Arial" w:cs="Arial"/>
          <w:sz w:val="20"/>
          <w:szCs w:val="20"/>
        </w:rPr>
        <w:t xml:space="preserve"> </w:t>
      </w:r>
      <w:r w:rsidRPr="003D118C">
        <w:rPr>
          <w:rFonts w:ascii="Arial" w:hAnsi="Arial" w:cs="Arial"/>
          <w:sz w:val="20"/>
          <w:szCs w:val="20"/>
        </w:rPr>
        <w:t>20</w:t>
      </w:r>
      <w:r w:rsidR="00594EB9" w:rsidRPr="003D118C">
        <w:rPr>
          <w:rFonts w:ascii="Arial" w:hAnsi="Arial" w:cs="Arial"/>
          <w:sz w:val="20"/>
          <w:szCs w:val="20"/>
          <w:u w:val="single"/>
        </w:rPr>
        <w:t>          </w:t>
      </w:r>
      <w:r w:rsidR="00594EB9">
        <w:rPr>
          <w:rFonts w:ascii="Arial" w:hAnsi="Arial" w:cs="Arial"/>
          <w:sz w:val="20"/>
          <w:szCs w:val="20"/>
          <w:u w:val="single"/>
        </w:rPr>
        <w:t xml:space="preserve">     </w:t>
      </w:r>
      <w:r w:rsidRPr="003D118C">
        <w:rPr>
          <w:rFonts w:ascii="Arial" w:hAnsi="Arial" w:cs="Arial"/>
          <w:sz w:val="20"/>
          <w:szCs w:val="20"/>
        </w:rPr>
        <w:t xml:space="preserve">, and continuing until the </w:t>
      </w:r>
      <w:r w:rsidR="00594EB9" w:rsidRPr="003D118C">
        <w:rPr>
          <w:rFonts w:ascii="Arial" w:hAnsi="Arial" w:cs="Arial"/>
          <w:sz w:val="20"/>
          <w:szCs w:val="20"/>
          <w:u w:val="single"/>
        </w:rPr>
        <w:t>          </w:t>
      </w:r>
      <w:r w:rsidR="00594EB9">
        <w:rPr>
          <w:rFonts w:ascii="Arial" w:hAnsi="Arial" w:cs="Arial"/>
          <w:sz w:val="20"/>
          <w:szCs w:val="20"/>
          <w:u w:val="single"/>
        </w:rPr>
        <w:t xml:space="preserve">     </w:t>
      </w:r>
      <w:r w:rsidR="00594EB9" w:rsidRPr="00594EB9">
        <w:rPr>
          <w:rFonts w:ascii="Arial" w:hAnsi="Arial" w:cs="Arial"/>
          <w:sz w:val="20"/>
          <w:szCs w:val="20"/>
        </w:rPr>
        <w:t xml:space="preserve"> </w:t>
      </w:r>
      <w:r w:rsidRPr="003D118C">
        <w:rPr>
          <w:rFonts w:ascii="Arial" w:hAnsi="Arial" w:cs="Arial"/>
          <w:sz w:val="20"/>
          <w:szCs w:val="20"/>
        </w:rPr>
        <w:t>day of</w:t>
      </w:r>
      <w:r w:rsidR="00594EB9">
        <w:rPr>
          <w:rFonts w:ascii="Arial" w:hAnsi="Arial" w:cs="Arial"/>
          <w:sz w:val="20"/>
          <w:szCs w:val="20"/>
        </w:rPr>
        <w:t xml:space="preserve"> </w:t>
      </w:r>
      <w:r w:rsidR="00594EB9" w:rsidRPr="00594EB9">
        <w:rPr>
          <w:rFonts w:ascii="Arial" w:hAnsi="Arial" w:cs="Arial"/>
          <w:sz w:val="20"/>
          <w:szCs w:val="20"/>
          <w:u w:val="single"/>
        </w:rPr>
        <w:t>                      </w:t>
      </w:r>
      <w:r w:rsidR="00594EB9">
        <w:rPr>
          <w:rFonts w:ascii="Arial" w:hAnsi="Arial" w:cs="Arial"/>
          <w:sz w:val="20"/>
          <w:szCs w:val="20"/>
        </w:rPr>
        <w:t xml:space="preserve">, </w:t>
      </w:r>
      <w:r w:rsidRPr="00594EB9">
        <w:rPr>
          <w:rFonts w:ascii="Arial" w:hAnsi="Arial" w:cs="Arial"/>
          <w:sz w:val="20"/>
          <w:szCs w:val="20"/>
        </w:rPr>
        <w:t>20</w:t>
      </w:r>
      <w:r w:rsidR="00594EB9" w:rsidRPr="003D118C">
        <w:rPr>
          <w:rFonts w:ascii="Arial" w:hAnsi="Arial" w:cs="Arial"/>
          <w:sz w:val="20"/>
          <w:szCs w:val="20"/>
          <w:u w:val="single"/>
        </w:rPr>
        <w:t>          </w:t>
      </w:r>
      <w:r w:rsidR="00594EB9">
        <w:rPr>
          <w:rFonts w:ascii="Arial" w:hAnsi="Arial" w:cs="Arial"/>
          <w:sz w:val="20"/>
          <w:szCs w:val="20"/>
          <w:u w:val="single"/>
        </w:rPr>
        <w:t xml:space="preserve">     </w:t>
      </w:r>
      <w:r w:rsidRPr="00594EB9">
        <w:rPr>
          <w:rFonts w:ascii="Arial" w:hAnsi="Arial" w:cs="Arial"/>
          <w:sz w:val="20"/>
          <w:szCs w:val="20"/>
        </w:rPr>
        <w:t xml:space="preserve">, unless otherwise terminated as provided herein. Owner may terminate this Property Management Agreement at any time during the first year by giving Managing Agent </w:t>
      </w:r>
      <w:r w:rsidR="00594EB9">
        <w:rPr>
          <w:rFonts w:ascii="Arial" w:hAnsi="Arial" w:cs="Arial"/>
          <w:sz w:val="20"/>
          <w:szCs w:val="20"/>
          <w:u w:val="single"/>
        </w:rPr>
        <w:t xml:space="preserve">      30      </w:t>
      </w:r>
      <w:r w:rsidR="00594EB9">
        <w:rPr>
          <w:rFonts w:ascii="Times New Roman" w:hAnsi="Times New Roman" w:cs="Times New Roman"/>
          <w:sz w:val="20"/>
          <w:szCs w:val="20"/>
        </w:rPr>
        <w:t xml:space="preserve"> </w:t>
      </w:r>
      <w:r w:rsidRPr="00594EB9">
        <w:rPr>
          <w:rFonts w:ascii="Arial" w:hAnsi="Arial" w:cs="Arial"/>
          <w:sz w:val="20"/>
          <w:szCs w:val="20"/>
        </w:rPr>
        <w:t>days advance written notice and by conpenvenng Managing Agent with the payment of an additional service fee (“Cancellation Fee”) equal to</w:t>
      </w:r>
      <w:r w:rsidR="00594EB9">
        <w:rPr>
          <w:rFonts w:ascii="Arial" w:hAnsi="Arial" w:cs="Arial"/>
          <w:sz w:val="20"/>
          <w:szCs w:val="20"/>
        </w:rPr>
        <w:t xml:space="preserve"> </w:t>
      </w:r>
      <w:proofErr w:type="gramStart"/>
      <w:r w:rsidR="001843F8">
        <w:rPr>
          <w:rFonts w:ascii="Arial" w:hAnsi="Arial" w:cs="Arial"/>
          <w:sz w:val="20"/>
          <w:szCs w:val="20"/>
        </w:rPr>
        <w:t>$</w:t>
      </w:r>
      <w:r w:rsidR="00594EB9">
        <w:rPr>
          <w:rFonts w:ascii="Arial" w:hAnsi="Arial" w:cs="Arial"/>
          <w:sz w:val="20"/>
          <w:szCs w:val="20"/>
          <w:u w:val="single"/>
        </w:rPr>
        <w:t>                     </w:t>
      </w:r>
      <w:r w:rsidRPr="00594EB9">
        <w:rPr>
          <w:rFonts w:ascii="Arial" w:hAnsi="Arial" w:cs="Arial"/>
          <w:sz w:val="20"/>
          <w:szCs w:val="20"/>
        </w:rPr>
        <w:t>.</w:t>
      </w:r>
      <w:proofErr w:type="gramEnd"/>
      <w:r w:rsidRPr="00594EB9">
        <w:rPr>
          <w:rFonts w:ascii="Arial" w:hAnsi="Arial" w:cs="Arial"/>
          <w:sz w:val="20"/>
          <w:szCs w:val="20"/>
        </w:rPr>
        <w:t xml:space="preserve"> This Cancellation Fee shall be paid upon Owner's delivery of the notice. In the event the termination is caused by the sale of the Property, Owner shall owe the Cancellation Fee set forth in Paragraph 13. During the term of this Property Management Agreement or any automatic renewals hereof, either party may terminate this Property Management Agreement at expiration by giving </w:t>
      </w:r>
      <w:proofErr w:type="gramStart"/>
      <w:r w:rsidRPr="001843F8">
        <w:rPr>
          <w:rFonts w:ascii="Arial" w:hAnsi="Arial" w:cs="Arial"/>
          <w:sz w:val="20"/>
          <w:szCs w:val="20"/>
          <w:u w:val="single"/>
        </w:rPr>
        <w:t>thirty (30) days</w:t>
      </w:r>
      <w:proofErr w:type="gramEnd"/>
      <w:r w:rsidRPr="00594EB9">
        <w:rPr>
          <w:rFonts w:ascii="Arial" w:hAnsi="Arial" w:cs="Arial"/>
          <w:sz w:val="20"/>
          <w:szCs w:val="20"/>
        </w:rPr>
        <w:t xml:space="preserve"> written notice prior to the expiration of the term or any automatic renewals hereof. Managing Agent is granted a maximum of </w:t>
      </w:r>
      <w:proofErr w:type="gramStart"/>
      <w:r w:rsidRPr="001843F8">
        <w:rPr>
          <w:rFonts w:ascii="Arial" w:hAnsi="Arial" w:cs="Arial"/>
          <w:sz w:val="20"/>
          <w:szCs w:val="20"/>
          <w:u w:val="single"/>
        </w:rPr>
        <w:t>sixty (60) days</w:t>
      </w:r>
      <w:proofErr w:type="gramEnd"/>
      <w:r w:rsidRPr="00594EB9">
        <w:rPr>
          <w:rFonts w:ascii="Arial" w:hAnsi="Arial" w:cs="Arial"/>
          <w:sz w:val="20"/>
          <w:szCs w:val="20"/>
        </w:rPr>
        <w:t xml:space="preserve"> after termination of this Property Management Agreement to process all outstanding obligations committed against the Property and to render a final accounting to Owner per Paragraph 11.</w:t>
      </w:r>
    </w:p>
    <w:p w14:paraId="67EB4B2B" w14:textId="05BDFEE5" w:rsidR="00D36ABF" w:rsidRPr="002A0335" w:rsidRDefault="0033631F" w:rsidP="002A0335">
      <w:pPr>
        <w:pStyle w:val="BodyText"/>
        <w:numPr>
          <w:ilvl w:val="0"/>
          <w:numId w:val="22"/>
        </w:numPr>
        <w:rPr>
          <w:rFonts w:ascii="Arial" w:hAnsi="Arial" w:cs="Arial"/>
          <w:sz w:val="20"/>
          <w:szCs w:val="20"/>
        </w:rPr>
      </w:pPr>
      <w:r w:rsidRPr="002A0335">
        <w:rPr>
          <w:rFonts w:ascii="Arial" w:hAnsi="Arial" w:cs="Arial"/>
          <w:b/>
          <w:sz w:val="20"/>
          <w:szCs w:val="20"/>
        </w:rPr>
        <w:t>Owner Responsibilities</w:t>
      </w:r>
      <w:r w:rsidRPr="00E9239D">
        <w:rPr>
          <w:rFonts w:ascii="Arial" w:hAnsi="Arial" w:cs="Arial"/>
          <w:b/>
          <w:sz w:val="20"/>
          <w:szCs w:val="20"/>
        </w:rPr>
        <w:t>.</w:t>
      </w:r>
      <w:r w:rsidRPr="00E42E08">
        <w:rPr>
          <w:rFonts w:ascii="Arial" w:hAnsi="Arial" w:cs="Arial"/>
          <w:sz w:val="20"/>
          <w:szCs w:val="20"/>
        </w:rPr>
        <w:t xml:space="preserve"> Owner agree the address for notices to Owner from Managing Agent shall </w:t>
      </w:r>
      <w:proofErr w:type="gramStart"/>
      <w:r w:rsidRPr="00E42E08">
        <w:rPr>
          <w:rFonts w:ascii="Arial" w:hAnsi="Arial" w:cs="Arial"/>
          <w:sz w:val="20"/>
          <w:szCs w:val="20"/>
        </w:rPr>
        <w:t>be</w:t>
      </w:r>
      <w:r w:rsidR="002A0335">
        <w:rPr>
          <w:rFonts w:ascii="Arial" w:hAnsi="Arial" w:cs="Arial"/>
          <w:sz w:val="20"/>
          <w:szCs w:val="20"/>
        </w:rPr>
        <w:t xml:space="preserve"> </w:t>
      </w:r>
      <w:r w:rsidR="002A0335" w:rsidRPr="002A0335">
        <w:rPr>
          <w:rFonts w:ascii="Arial" w:hAnsi="Arial" w:cs="Arial"/>
          <w:sz w:val="20"/>
          <w:szCs w:val="20"/>
          <w:u w:val="single"/>
        </w:rPr>
        <w:t>                                                                                                                                                     </w:t>
      </w:r>
      <w:r w:rsidR="002A0335">
        <w:rPr>
          <w:rFonts w:ascii="Arial" w:hAnsi="Arial" w:cs="Arial"/>
          <w:sz w:val="20"/>
          <w:szCs w:val="20"/>
          <w:u w:val="single"/>
        </w:rPr>
        <w:t xml:space="preserve">                                             </w:t>
      </w:r>
      <w:r w:rsidR="002A0335" w:rsidRPr="002A0335">
        <w:rPr>
          <w:rFonts w:ascii="Arial" w:hAnsi="Arial" w:cs="Arial"/>
          <w:sz w:val="20"/>
          <w:szCs w:val="20"/>
        </w:rPr>
        <w:t>.</w:t>
      </w:r>
      <w:proofErr w:type="gramEnd"/>
      <w:r w:rsidR="002A0335">
        <w:rPr>
          <w:rFonts w:ascii="Arial" w:hAnsi="Arial" w:cs="Arial"/>
          <w:sz w:val="20"/>
          <w:szCs w:val="20"/>
        </w:rPr>
        <w:t xml:space="preserve"> </w:t>
      </w:r>
      <w:r w:rsidRPr="002A0335">
        <w:rPr>
          <w:rFonts w:ascii="Arial" w:hAnsi="Arial" w:cs="Arial"/>
          <w:sz w:val="20"/>
          <w:szCs w:val="20"/>
        </w:rPr>
        <w:t>Owner assumes sole responsibility for checking for correspondence from Managing Agent at the above address. Any delivery by Managing Agent of correspondence, municipal notices, service of process, or other information shall be deemed effectively delivered to Owner by Managing Agent so long as Managing Agent has, within two (2) business days of receipt, deposited such information in the United States mail, with sufficient postage to ensure delivery, addressed to Owner at the above address. If Managing Agent so performs, Owner agrees that, notwithstanding any statute, rule, regulation or provision of common law, Managing Agent has discharged all fiduciary, contract and other duties to Owner, Managing Agent not having further obligation. In addition, if Owner is not an Arkansas citizen or domestic Arkansas entity, Owner shall deliver to Managing Agent all filings required by Arkansas law to eliminate the need for income tax withholding, including without limitation filings with the Arkansas Department of Finance and Administration pursuant to Act 1982 of 2005 (and regulations thereunder), or, in the alternative, Owner understands, acknowledges, agrees and instructs Managing Agent to withhold for taxation purposes all sums required by law and, in addition, agrees to reimburse Managing Agent for all tax or accounting expenses incurred in determining the withholding amount and for preparation and filing of applicable forms. Owner warrants and represents to Managing Agent that no withholding is required from any rentals or other disbursements to Owner in that Owner has United States citizenship status, pursuant to the Foreign Investment in Real Property Taxation Act (FIRPTA) or otherwise under state and federal law, it being the obligation of Owner to file all state and federal tax returns applicable to Owner and the Property (and income therefrom) and to pay all applicable taxes in connection therewith.</w:t>
      </w:r>
    </w:p>
    <w:p w14:paraId="13395985" w14:textId="18FBBFDA" w:rsidR="002C6EAF" w:rsidRPr="002C6EAF" w:rsidRDefault="0033631F" w:rsidP="002C6EAF">
      <w:pPr>
        <w:pStyle w:val="BodyText"/>
        <w:numPr>
          <w:ilvl w:val="0"/>
          <w:numId w:val="22"/>
        </w:numPr>
        <w:rPr>
          <w:rFonts w:ascii="Arial" w:hAnsi="Arial" w:cs="Arial"/>
          <w:sz w:val="20"/>
          <w:szCs w:val="20"/>
        </w:rPr>
      </w:pPr>
      <w:r w:rsidRPr="00383915">
        <w:rPr>
          <w:rFonts w:ascii="Arial" w:hAnsi="Arial" w:cs="Arial"/>
          <w:b/>
          <w:sz w:val="20"/>
          <w:szCs w:val="20"/>
        </w:rPr>
        <w:t>Renewal</w:t>
      </w:r>
      <w:r w:rsidRPr="00E9239D">
        <w:rPr>
          <w:rFonts w:ascii="Arial" w:hAnsi="Arial" w:cs="Arial"/>
          <w:b/>
          <w:sz w:val="20"/>
          <w:szCs w:val="20"/>
        </w:rPr>
        <w:t>.</w:t>
      </w:r>
      <w:r w:rsidRPr="00E42E08">
        <w:rPr>
          <w:rFonts w:ascii="Arial" w:hAnsi="Arial" w:cs="Arial"/>
          <w:sz w:val="20"/>
          <w:szCs w:val="20"/>
        </w:rPr>
        <w:t xml:space="preserve"> Unless otherwise terminated in accordance with Paragraph 2, this Property Management Agreement is automatically renewed for successive periods of one (1) year each thereafter, until terminated as herein provided.</w:t>
      </w:r>
    </w:p>
    <w:p w14:paraId="23E118D5" w14:textId="77777777" w:rsidR="002C6EAF" w:rsidRDefault="002C6EAF" w:rsidP="00F54C4B">
      <w:pPr>
        <w:pStyle w:val="Compact"/>
        <w:numPr>
          <w:ilvl w:val="0"/>
          <w:numId w:val="22"/>
        </w:numPr>
        <w:rPr>
          <w:rFonts w:ascii="Arial" w:hAnsi="Arial" w:cs="Arial"/>
          <w:sz w:val="20"/>
          <w:szCs w:val="20"/>
        </w:rPr>
      </w:pPr>
      <w:r w:rsidRPr="00383915">
        <w:rPr>
          <w:rFonts w:ascii="Arial" w:hAnsi="Arial" w:cs="Arial"/>
          <w:b/>
          <w:sz w:val="20"/>
          <w:szCs w:val="20"/>
        </w:rPr>
        <w:t>Managing Agent Responsibility</w:t>
      </w:r>
      <w:r w:rsidRPr="00E9239D">
        <w:rPr>
          <w:rFonts w:ascii="Arial" w:hAnsi="Arial" w:cs="Arial"/>
          <w:b/>
          <w:sz w:val="20"/>
          <w:szCs w:val="20"/>
        </w:rPr>
        <w:t>.</w:t>
      </w:r>
      <w:r w:rsidRPr="00E42E08">
        <w:rPr>
          <w:rFonts w:ascii="Arial" w:hAnsi="Arial" w:cs="Arial"/>
          <w:sz w:val="20"/>
          <w:szCs w:val="20"/>
        </w:rPr>
        <w:t xml:space="preserve"> Managing Agent agrees to:</w:t>
      </w:r>
    </w:p>
    <w:p w14:paraId="770632A3" w14:textId="00AA38D7" w:rsidR="00F54C4B" w:rsidRDefault="00F54C4B" w:rsidP="00F54C4B">
      <w:pPr>
        <w:pStyle w:val="Compact"/>
        <w:numPr>
          <w:ilvl w:val="0"/>
          <w:numId w:val="27"/>
        </w:numPr>
        <w:rPr>
          <w:rFonts w:ascii="Arial" w:hAnsi="Arial" w:cs="Arial"/>
          <w:sz w:val="20"/>
          <w:szCs w:val="20"/>
        </w:rPr>
      </w:pPr>
      <w:r w:rsidRPr="00E42E08">
        <w:rPr>
          <w:rFonts w:ascii="Arial" w:hAnsi="Arial" w:cs="Arial"/>
          <w:sz w:val="20"/>
          <w:szCs w:val="20"/>
        </w:rPr>
        <w:t>Use diligence in the management of the Property and to furnish the usu</w:t>
      </w:r>
      <w:r>
        <w:rPr>
          <w:rFonts w:ascii="Arial" w:hAnsi="Arial" w:cs="Arial"/>
          <w:sz w:val="20"/>
          <w:szCs w:val="20"/>
        </w:rPr>
        <w:t xml:space="preserve">al supervisory service of its </w:t>
      </w:r>
      <w:r w:rsidRPr="00E42E08">
        <w:rPr>
          <w:rFonts w:ascii="Arial" w:hAnsi="Arial" w:cs="Arial"/>
          <w:sz w:val="20"/>
          <w:szCs w:val="20"/>
        </w:rPr>
        <w:t>organization for renting, leasing, operating, maintaining, and managing the Property</w:t>
      </w:r>
      <w:r>
        <w:rPr>
          <w:rFonts w:ascii="Arial" w:hAnsi="Arial" w:cs="Arial"/>
          <w:sz w:val="20"/>
          <w:szCs w:val="20"/>
        </w:rPr>
        <w:t xml:space="preserve"> upon the terms herein provided.</w:t>
      </w:r>
    </w:p>
    <w:p w14:paraId="182DE2A4" w14:textId="5D1FFC55" w:rsidR="00F54C4B" w:rsidRPr="00F54C4B" w:rsidRDefault="00F54C4B" w:rsidP="00F54C4B">
      <w:pPr>
        <w:pStyle w:val="Compact"/>
        <w:numPr>
          <w:ilvl w:val="0"/>
          <w:numId w:val="27"/>
        </w:numPr>
        <w:rPr>
          <w:rFonts w:ascii="Arial" w:hAnsi="Arial" w:cs="Arial"/>
          <w:sz w:val="20"/>
          <w:szCs w:val="20"/>
        </w:rPr>
        <w:sectPr w:rsidR="00F54C4B" w:rsidRPr="00F54C4B" w:rsidSect="00F9292E">
          <w:headerReference w:type="default" r:id="rId8"/>
          <w:footerReference w:type="default" r:id="rId9"/>
          <w:pgSz w:w="12240" w:h="15840"/>
          <w:pgMar w:top="504" w:right="504" w:bottom="504" w:left="504" w:header="504" w:footer="504" w:gutter="0"/>
          <w:pgBorders>
            <w:top w:val="single" w:sz="18" w:space="1" w:color="auto"/>
            <w:left w:val="single" w:sz="18" w:space="4" w:color="auto"/>
            <w:bottom w:val="single" w:sz="18" w:space="1" w:color="auto"/>
            <w:right w:val="single" w:sz="18" w:space="4" w:color="auto"/>
          </w:pgBorders>
          <w:cols w:space="720"/>
        </w:sectPr>
      </w:pPr>
      <w:r w:rsidRPr="00E42E08">
        <w:rPr>
          <w:rFonts w:ascii="Arial" w:hAnsi="Arial" w:cs="Arial"/>
          <w:sz w:val="20"/>
          <w:szCs w:val="20"/>
        </w:rPr>
        <w:t>Render each month, with respect to current month, monthly statements of receipts and disbursements in connection wit</w:t>
      </w:r>
      <w:r>
        <w:rPr>
          <w:rFonts w:ascii="Arial" w:hAnsi="Arial" w:cs="Arial"/>
          <w:sz w:val="20"/>
          <w:szCs w:val="20"/>
        </w:rPr>
        <w:t>h the operation of the Property.</w:t>
      </w:r>
    </w:p>
    <w:p w14:paraId="03F6EE00" w14:textId="77777777" w:rsidR="00F54C4B" w:rsidRDefault="00F54C4B" w:rsidP="00383915">
      <w:pPr>
        <w:pStyle w:val="ListParagraph"/>
        <w:numPr>
          <w:ilvl w:val="0"/>
          <w:numId w:val="27"/>
        </w:numPr>
        <w:spacing w:after="0"/>
        <w:rPr>
          <w:rFonts w:ascii="Arial" w:hAnsi="Arial" w:cs="Arial"/>
          <w:sz w:val="20"/>
          <w:szCs w:val="20"/>
        </w:rPr>
      </w:pPr>
      <w:r w:rsidRPr="00F54C4B">
        <w:rPr>
          <w:rFonts w:ascii="Arial" w:hAnsi="Arial" w:cs="Arial"/>
          <w:sz w:val="20"/>
          <w:szCs w:val="20"/>
        </w:rPr>
        <w:lastRenderedPageBreak/>
        <w:t>Provide experienced assistance and recommendations to Owner in connection with annual budgets and analysis of operating results.</w:t>
      </w:r>
    </w:p>
    <w:p w14:paraId="087DB84E" w14:textId="3315159F" w:rsidR="00D36ABF" w:rsidRDefault="0033631F" w:rsidP="00F54C4B">
      <w:pPr>
        <w:pStyle w:val="ListParagraph"/>
        <w:numPr>
          <w:ilvl w:val="0"/>
          <w:numId w:val="27"/>
        </w:numPr>
        <w:spacing w:before="300" w:after="0"/>
        <w:rPr>
          <w:rFonts w:ascii="Arial" w:hAnsi="Arial" w:cs="Arial"/>
          <w:sz w:val="20"/>
          <w:szCs w:val="20"/>
        </w:rPr>
      </w:pPr>
      <w:r w:rsidRPr="00F54C4B">
        <w:rPr>
          <w:rFonts w:ascii="Arial" w:hAnsi="Arial" w:cs="Arial"/>
          <w:sz w:val="20"/>
          <w:szCs w:val="20"/>
        </w:rPr>
        <w:t>Comply with all Fair Housing laws and provide equal services to all persons regardless of race, color, religion, sex, handicap, familial status sexual orientation or national origin.</w:t>
      </w:r>
    </w:p>
    <w:p w14:paraId="4AEB4143" w14:textId="77777777" w:rsidR="00F54C4B" w:rsidRPr="00F54C4B" w:rsidRDefault="00F54C4B" w:rsidP="00F54C4B">
      <w:pPr>
        <w:pStyle w:val="ListParagraph"/>
        <w:spacing w:before="300" w:after="0"/>
        <w:rPr>
          <w:rFonts w:ascii="Arial" w:hAnsi="Arial" w:cs="Arial"/>
          <w:sz w:val="20"/>
          <w:szCs w:val="20"/>
        </w:rPr>
      </w:pPr>
    </w:p>
    <w:p w14:paraId="554B715C" w14:textId="77777777" w:rsidR="00F54C4B" w:rsidRDefault="0033631F" w:rsidP="00F54C4B">
      <w:pPr>
        <w:pStyle w:val="Compact"/>
        <w:numPr>
          <w:ilvl w:val="0"/>
          <w:numId w:val="22"/>
        </w:numPr>
        <w:rPr>
          <w:rFonts w:ascii="Arial" w:hAnsi="Arial" w:cs="Arial"/>
          <w:sz w:val="20"/>
          <w:szCs w:val="20"/>
        </w:rPr>
      </w:pPr>
      <w:r w:rsidRPr="00383915">
        <w:rPr>
          <w:rFonts w:ascii="Arial" w:hAnsi="Arial" w:cs="Arial"/>
          <w:b/>
          <w:sz w:val="20"/>
          <w:szCs w:val="20"/>
        </w:rPr>
        <w:t>Owner Agreement</w:t>
      </w:r>
      <w:r w:rsidRPr="00E9239D">
        <w:rPr>
          <w:rFonts w:ascii="Arial" w:hAnsi="Arial" w:cs="Arial"/>
          <w:b/>
          <w:sz w:val="20"/>
          <w:szCs w:val="20"/>
        </w:rPr>
        <w:t>.</w:t>
      </w:r>
      <w:r w:rsidRPr="00E42E08">
        <w:rPr>
          <w:rFonts w:ascii="Arial" w:hAnsi="Arial" w:cs="Arial"/>
          <w:sz w:val="20"/>
          <w:szCs w:val="20"/>
        </w:rPr>
        <w:t xml:space="preserve"> Owner hereby gives to Managing Agent the following authority and powers and agrees to bear</w:t>
      </w:r>
      <w:r w:rsidR="00F54C4B">
        <w:rPr>
          <w:rFonts w:ascii="Arial" w:hAnsi="Arial" w:cs="Arial"/>
          <w:sz w:val="20"/>
          <w:szCs w:val="20"/>
        </w:rPr>
        <w:t xml:space="preserve"> </w:t>
      </w:r>
      <w:r w:rsidRPr="00E42E08">
        <w:rPr>
          <w:rFonts w:ascii="Arial" w:hAnsi="Arial" w:cs="Arial"/>
          <w:sz w:val="20"/>
          <w:szCs w:val="20"/>
        </w:rPr>
        <w:t>the expenses in connection therewith:</w:t>
      </w:r>
    </w:p>
    <w:p w14:paraId="11852749" w14:textId="07C77F65" w:rsidR="003B6632" w:rsidRDefault="0033631F" w:rsidP="003B6632">
      <w:pPr>
        <w:pStyle w:val="Compact"/>
        <w:numPr>
          <w:ilvl w:val="0"/>
          <w:numId w:val="30"/>
        </w:numPr>
        <w:rPr>
          <w:rFonts w:ascii="Arial" w:hAnsi="Arial" w:cs="Arial"/>
          <w:sz w:val="20"/>
          <w:szCs w:val="20"/>
        </w:rPr>
      </w:pPr>
      <w:r w:rsidRPr="00F54C4B">
        <w:rPr>
          <w:rFonts w:ascii="Arial" w:hAnsi="Arial" w:cs="Arial"/>
          <w:sz w:val="20"/>
          <w:szCs w:val="20"/>
        </w:rPr>
        <w:t>To do and perform or cause to be performed all acts and things necessary, required, or desirable to ensure the proper and efficient rental, management, operation and maintenance of the Property.</w:t>
      </w:r>
    </w:p>
    <w:p w14:paraId="26C3CE8B" w14:textId="6AEC5FE5" w:rsidR="000878A3" w:rsidRDefault="004D4001" w:rsidP="003B6632">
      <w:pPr>
        <w:pStyle w:val="Compact"/>
        <w:numPr>
          <w:ilvl w:val="0"/>
          <w:numId w:val="30"/>
        </w:numPr>
        <w:rPr>
          <w:rFonts w:ascii="Arial" w:hAnsi="Arial" w:cs="Arial"/>
          <w:sz w:val="20"/>
          <w:szCs w:val="20"/>
        </w:rPr>
      </w:pPr>
      <w:r>
        <w:rPr>
          <w:noProof/>
        </w:rPr>
        <w:pict w14:anchorId="2D32A353">
          <v:rect id="_x0000_s2054" style="position:absolute;left:0;text-align:left;margin-left:60.25pt;margin-top:58.45pt;width:10.3pt;height:11.1pt;z-index:-251655168;visibility:visible;mso-wrap-style:square;mso-width-percent:0;mso-wrap-distance-left:9pt;mso-wrap-distance-top:0;mso-wrap-distance-right:9pt;mso-wrap-distance-bottom:0;mso-position-horizontal-relative:pag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anchorx="page"/>
          </v:rect>
        </w:pict>
      </w:r>
      <w:r>
        <w:rPr>
          <w:noProof/>
        </w:rPr>
        <w:pict w14:anchorId="7603ABC1">
          <v:rect id="Rectangle 53" o:spid="_x0000_s2052" style="position:absolute;left:0;text-align:left;margin-left:59.45pt;margin-top:1.55pt;width:10.3pt;height:10.3pt;z-index:-251657216;visibility:visible;mso-wrap-style:square;mso-wrap-distance-left:9pt;mso-wrap-distance-top:0;mso-wrap-distance-right:9pt;mso-wrap-distance-bottom:0;mso-position-horizontal-relative:page;mso-position-vertical-relative:text;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anchorx="page"/>
          </v:rect>
        </w:pict>
      </w:r>
      <w:r w:rsidR="003B6632">
        <w:rPr>
          <w:rFonts w:ascii="Arial" w:hAnsi="Arial" w:cs="Arial"/>
          <w:sz w:val="20"/>
          <w:szCs w:val="20"/>
        </w:rPr>
        <w:t xml:space="preserve">     </w:t>
      </w:r>
      <w:r w:rsidR="0033631F" w:rsidRPr="003B6632">
        <w:rPr>
          <w:rFonts w:ascii="Arial" w:hAnsi="Arial" w:cs="Arial"/>
          <w:sz w:val="20"/>
          <w:szCs w:val="20"/>
        </w:rPr>
        <w:t>(</w:t>
      </w:r>
      <w:proofErr w:type="spellStart"/>
      <w:r w:rsidR="0033631F" w:rsidRPr="003B6632">
        <w:rPr>
          <w:rFonts w:ascii="Arial" w:hAnsi="Arial" w:cs="Arial"/>
          <w:sz w:val="20"/>
          <w:szCs w:val="20"/>
        </w:rPr>
        <w:t>i</w:t>
      </w:r>
      <w:proofErr w:type="spellEnd"/>
      <w:r w:rsidR="0033631F" w:rsidRPr="003B6632">
        <w:rPr>
          <w:rFonts w:ascii="Arial" w:hAnsi="Arial" w:cs="Arial"/>
          <w:sz w:val="20"/>
          <w:szCs w:val="20"/>
        </w:rPr>
        <w:t>) To sign, renew, or cancel leases and/or rental agreements for and inthe nam</w:t>
      </w:r>
      <w:r w:rsidR="003B6632">
        <w:rPr>
          <w:rFonts w:ascii="Arial" w:hAnsi="Arial" w:cs="Arial"/>
          <w:sz w:val="20"/>
          <w:szCs w:val="20"/>
        </w:rPr>
        <w:t>e of Owner as Owner's exclusive                                                              </w:t>
      </w:r>
      <w:r w:rsidR="0033631F" w:rsidRPr="003B6632">
        <w:rPr>
          <w:rFonts w:ascii="Arial" w:hAnsi="Arial" w:cs="Arial"/>
          <w:sz w:val="20"/>
          <w:szCs w:val="20"/>
        </w:rPr>
        <w:t>leasing agent for the Property. Owner authorizes Managing Agent to advertise and market the</w:t>
      </w:r>
      <w:r w:rsidR="003B6632" w:rsidRPr="003B6632">
        <w:rPr>
          <w:rFonts w:ascii="Arial" w:hAnsi="Arial" w:cs="Arial"/>
          <w:sz w:val="20"/>
          <w:szCs w:val="20"/>
        </w:rPr>
        <w:t xml:space="preserve"> </w:t>
      </w:r>
      <w:r w:rsidR="0033631F" w:rsidRPr="003B6632">
        <w:rPr>
          <w:rFonts w:ascii="Arial" w:hAnsi="Arial" w:cs="Arial"/>
          <w:sz w:val="20"/>
          <w:szCs w:val="20"/>
        </w:rPr>
        <w:t xml:space="preserve">Property at a </w:t>
      </w:r>
      <w:r w:rsidR="003B6632">
        <w:rPr>
          <w:rFonts w:ascii="Arial" w:hAnsi="Arial" w:cs="Arial"/>
          <w:sz w:val="20"/>
          <w:szCs w:val="20"/>
        </w:rPr>
        <w:t>         </w:t>
      </w:r>
      <w:r w:rsidR="0033631F" w:rsidRPr="003B6632">
        <w:rPr>
          <w:rFonts w:ascii="Arial" w:hAnsi="Arial" w:cs="Arial"/>
          <w:sz w:val="20"/>
          <w:szCs w:val="20"/>
        </w:rPr>
        <w:t xml:space="preserve">monthly rental of </w:t>
      </w:r>
      <w:proofErr w:type="gramStart"/>
      <w:r w:rsidR="0033631F" w:rsidRPr="003B6632">
        <w:rPr>
          <w:rFonts w:ascii="Arial" w:hAnsi="Arial" w:cs="Arial"/>
          <w:sz w:val="20"/>
          <w:szCs w:val="20"/>
        </w:rPr>
        <w:t>$</w:t>
      </w:r>
      <w:r w:rsidR="003B6632" w:rsidRPr="003B6632">
        <w:rPr>
          <w:rFonts w:ascii="Arial" w:hAnsi="Arial" w:cs="Arial"/>
          <w:sz w:val="20"/>
          <w:szCs w:val="20"/>
          <w:u w:val="single"/>
        </w:rPr>
        <w:t>                   </w:t>
      </w:r>
      <w:r w:rsidR="0033631F" w:rsidRPr="003B6632">
        <w:rPr>
          <w:rFonts w:ascii="Arial" w:hAnsi="Arial" w:cs="Arial"/>
          <w:sz w:val="20"/>
          <w:szCs w:val="20"/>
        </w:rPr>
        <w:t xml:space="preserve"> per</w:t>
      </w:r>
      <w:proofErr w:type="gramEnd"/>
      <w:r w:rsidR="0033631F" w:rsidRPr="003B6632">
        <w:rPr>
          <w:rFonts w:ascii="Arial" w:hAnsi="Arial" w:cs="Arial"/>
          <w:sz w:val="20"/>
          <w:szCs w:val="20"/>
        </w:rPr>
        <w:t xml:space="preserve"> month, and Owner and Managing Agent further</w:t>
      </w:r>
      <w:r w:rsidR="003B6632">
        <w:rPr>
          <w:rFonts w:ascii="Arial" w:hAnsi="Arial" w:cs="Arial"/>
          <w:sz w:val="20"/>
          <w:szCs w:val="20"/>
        </w:rPr>
        <w:t xml:space="preserve"> </w:t>
      </w:r>
      <w:r w:rsidR="0033631F" w:rsidRPr="003B6632">
        <w:rPr>
          <w:rFonts w:ascii="Arial" w:hAnsi="Arial" w:cs="Arial"/>
          <w:sz w:val="20"/>
          <w:szCs w:val="20"/>
        </w:rPr>
        <w:t xml:space="preserve">agree that no lease or rental </w:t>
      </w:r>
      <w:r w:rsidR="003B6632">
        <w:rPr>
          <w:rFonts w:ascii="Arial" w:hAnsi="Arial" w:cs="Arial"/>
          <w:sz w:val="20"/>
          <w:szCs w:val="20"/>
        </w:rPr>
        <w:t>         </w:t>
      </w:r>
      <w:r w:rsidR="0033631F" w:rsidRPr="003B6632">
        <w:rPr>
          <w:rFonts w:ascii="Arial" w:hAnsi="Arial" w:cs="Arial"/>
          <w:sz w:val="20"/>
          <w:szCs w:val="20"/>
        </w:rPr>
        <w:t>agreement at a monthly rent of less than $</w:t>
      </w:r>
      <w:r w:rsidR="003B6632" w:rsidRPr="003B6632">
        <w:rPr>
          <w:rFonts w:ascii="Arial" w:hAnsi="Arial" w:cs="Arial"/>
          <w:sz w:val="20"/>
          <w:szCs w:val="20"/>
          <w:u w:val="single"/>
        </w:rPr>
        <w:t>                   </w:t>
      </w:r>
      <w:r w:rsidR="0033631F" w:rsidRPr="003B6632">
        <w:rPr>
          <w:rFonts w:ascii="Arial" w:hAnsi="Arial" w:cs="Arial"/>
          <w:sz w:val="20"/>
          <w:szCs w:val="20"/>
        </w:rPr>
        <w:t xml:space="preserve"> per month shall be executed by Managing Agent without </w:t>
      </w:r>
      <w:r w:rsidR="003B6632">
        <w:rPr>
          <w:rFonts w:ascii="Arial" w:hAnsi="Arial" w:cs="Arial"/>
          <w:sz w:val="20"/>
          <w:szCs w:val="20"/>
        </w:rPr>
        <w:t>         </w:t>
      </w:r>
      <w:r w:rsidR="0033631F" w:rsidRPr="003B6632">
        <w:rPr>
          <w:rFonts w:ascii="Arial" w:hAnsi="Arial" w:cs="Arial"/>
          <w:sz w:val="20"/>
          <w:szCs w:val="20"/>
        </w:rPr>
        <w:t>the consent of Owner, or</w:t>
      </w:r>
    </w:p>
    <w:p w14:paraId="4C35035B" w14:textId="77777777" w:rsidR="001138C0" w:rsidRDefault="000878A3" w:rsidP="001138C0">
      <w:pPr>
        <w:spacing w:after="36"/>
        <w:rPr>
          <w:rFonts w:ascii="Arial" w:hAnsi="Arial" w:cs="Arial"/>
          <w:sz w:val="20"/>
          <w:szCs w:val="20"/>
        </w:rPr>
      </w:pPr>
      <w:r>
        <w:rPr>
          <w:rFonts w:ascii="Arial" w:hAnsi="Arial" w:cs="Arial"/>
          <w:sz w:val="20"/>
          <w:szCs w:val="20"/>
        </w:rPr>
        <w:t xml:space="preserve">                  </w:t>
      </w:r>
      <w:r w:rsidRPr="000878A3">
        <w:rPr>
          <w:rFonts w:ascii="Arial" w:hAnsi="Arial" w:cs="Arial"/>
          <w:sz w:val="20"/>
          <w:szCs w:val="20"/>
        </w:rPr>
        <w:t xml:space="preserve">(ii) </w:t>
      </w:r>
      <w:r w:rsidR="003B6632" w:rsidRPr="000878A3">
        <w:rPr>
          <w:rFonts w:ascii="Arial" w:hAnsi="Arial" w:cs="Arial"/>
          <w:sz w:val="20"/>
          <w:szCs w:val="20"/>
        </w:rPr>
        <w:t>See</w:t>
      </w:r>
      <w:r w:rsidRPr="000878A3">
        <w:rPr>
          <w:rFonts w:ascii="Arial" w:hAnsi="Arial" w:cs="Arial"/>
          <w:sz w:val="20"/>
          <w:szCs w:val="20"/>
        </w:rPr>
        <w:t xml:space="preserve"> </w:t>
      </w:r>
      <w:r w:rsidR="0033631F" w:rsidRPr="000878A3">
        <w:rPr>
          <w:rFonts w:ascii="Arial" w:hAnsi="Arial" w:cs="Arial"/>
          <w:sz w:val="20"/>
          <w:szCs w:val="20"/>
        </w:rPr>
        <w:t>attached rate list per unit.</w:t>
      </w:r>
    </w:p>
    <w:p w14:paraId="5F93E94E" w14:textId="77777777" w:rsidR="001138C0" w:rsidRDefault="0033631F" w:rsidP="001138C0">
      <w:pPr>
        <w:pStyle w:val="ListParagraph"/>
        <w:numPr>
          <w:ilvl w:val="0"/>
          <w:numId w:val="30"/>
        </w:numPr>
        <w:rPr>
          <w:rFonts w:ascii="Arial" w:hAnsi="Arial" w:cs="Arial"/>
          <w:sz w:val="20"/>
          <w:szCs w:val="20"/>
        </w:rPr>
      </w:pPr>
      <w:r w:rsidRPr="001138C0">
        <w:rPr>
          <w:rFonts w:ascii="Arial" w:hAnsi="Arial" w:cs="Arial"/>
          <w:sz w:val="20"/>
          <w:szCs w:val="20"/>
        </w:rPr>
        <w:t>To receive all monthly rents due from tenants of the Property and in connection therewith to request, demand, collect, and receive any and all charges or rents that become due to Owner.</w:t>
      </w:r>
    </w:p>
    <w:p w14:paraId="2464DF84" w14:textId="77777777" w:rsidR="00074C08" w:rsidRDefault="0033631F" w:rsidP="00074C08">
      <w:pPr>
        <w:pStyle w:val="ListParagraph"/>
        <w:numPr>
          <w:ilvl w:val="0"/>
          <w:numId w:val="30"/>
        </w:numPr>
        <w:rPr>
          <w:rFonts w:ascii="Arial" w:hAnsi="Arial" w:cs="Arial"/>
          <w:sz w:val="20"/>
          <w:szCs w:val="20"/>
        </w:rPr>
      </w:pPr>
      <w:r w:rsidRPr="001138C0">
        <w:rPr>
          <w:rFonts w:ascii="Arial" w:hAnsi="Arial" w:cs="Arial"/>
          <w:sz w:val="20"/>
          <w:szCs w:val="20"/>
        </w:rPr>
        <w:t>To advertise the availability of rental of the Property or any part thereof, and display “For Rent” or “For Lease” and other similar signs upon the Property subject to compliance with any ordinances or restrictions applicable to the Property.</w:t>
      </w:r>
    </w:p>
    <w:p w14:paraId="7D3E0C39" w14:textId="77777777" w:rsidR="00074C08" w:rsidRDefault="0033631F" w:rsidP="00074C08">
      <w:pPr>
        <w:pStyle w:val="ListParagraph"/>
        <w:numPr>
          <w:ilvl w:val="0"/>
          <w:numId w:val="30"/>
        </w:numPr>
        <w:rPr>
          <w:rFonts w:ascii="Arial" w:hAnsi="Arial" w:cs="Arial"/>
          <w:sz w:val="20"/>
          <w:szCs w:val="20"/>
        </w:rPr>
      </w:pPr>
      <w:r w:rsidRPr="00074C08">
        <w:rPr>
          <w:rFonts w:ascii="Arial" w:hAnsi="Arial" w:cs="Arial"/>
          <w:sz w:val="20"/>
          <w:szCs w:val="20"/>
        </w:rPr>
        <w:t>To make or cause to be made and to supervise repairs and alterations, and to do decorating on the</w:t>
      </w:r>
      <w:r w:rsidR="00074C08" w:rsidRPr="00074C08">
        <w:rPr>
          <w:rFonts w:ascii="Arial" w:hAnsi="Arial" w:cs="Arial"/>
          <w:sz w:val="20"/>
          <w:szCs w:val="20"/>
        </w:rPr>
        <w:t xml:space="preserve"> </w:t>
      </w:r>
      <w:r w:rsidRPr="00074C08">
        <w:rPr>
          <w:rFonts w:ascii="Arial" w:hAnsi="Arial" w:cs="Arial"/>
          <w:sz w:val="20"/>
          <w:szCs w:val="20"/>
        </w:rPr>
        <w:t xml:space="preserve">Property, including but not limited to exterior and interior cleaning, painting, and decorating, plumbing, carpentry, and other such normal maintenance and repair work as may be necessary. Notwithstanding any other provision of this Property Management Agreement to the contrary, Managing Agent agrees to secure the prior approval of Owner on all expenditures in excess of </w:t>
      </w:r>
      <w:proofErr w:type="gramStart"/>
      <w:r w:rsidRPr="00074C08">
        <w:rPr>
          <w:rFonts w:ascii="Arial" w:hAnsi="Arial" w:cs="Arial"/>
          <w:sz w:val="20"/>
          <w:szCs w:val="20"/>
        </w:rPr>
        <w:t>$</w:t>
      </w:r>
      <w:r w:rsidR="00074C08">
        <w:rPr>
          <w:rFonts w:ascii="Arial" w:hAnsi="Arial" w:cs="Arial"/>
          <w:sz w:val="20"/>
          <w:szCs w:val="20"/>
        </w:rPr>
        <w:t xml:space="preserve"> </w:t>
      </w:r>
      <w:r w:rsidR="00074C08">
        <w:rPr>
          <w:rFonts w:ascii="Arial" w:hAnsi="Arial" w:cs="Arial"/>
          <w:sz w:val="20"/>
          <w:szCs w:val="20"/>
          <w:u w:val="single"/>
        </w:rPr>
        <w:t>                   </w:t>
      </w:r>
      <w:r w:rsidR="00074C08">
        <w:rPr>
          <w:rFonts w:ascii="Times New Roman" w:hAnsi="Times New Roman" w:cs="Times New Roman"/>
          <w:sz w:val="20"/>
          <w:szCs w:val="20"/>
        </w:rPr>
        <w:t xml:space="preserve"> </w:t>
      </w:r>
      <w:r w:rsidRPr="00074C08">
        <w:rPr>
          <w:rFonts w:ascii="Arial" w:hAnsi="Arial" w:cs="Arial"/>
          <w:sz w:val="20"/>
          <w:szCs w:val="20"/>
        </w:rPr>
        <w:t>for</w:t>
      </w:r>
      <w:proofErr w:type="gramEnd"/>
      <w:r w:rsidRPr="00074C08">
        <w:rPr>
          <w:rFonts w:ascii="Arial" w:hAnsi="Arial" w:cs="Arial"/>
          <w:sz w:val="20"/>
          <w:szCs w:val="20"/>
        </w:rPr>
        <w:t xml:space="preserve"> any one item except monthly or recurring operating charges and emergency repairs in excess of the maximum, if in the opinion of Managing Agent such repairs are necessary service to the Property and/or tenant.</w:t>
      </w:r>
    </w:p>
    <w:p w14:paraId="13492677" w14:textId="3228F9F7" w:rsidR="00D36ABF" w:rsidRPr="007D4C63" w:rsidRDefault="0033631F" w:rsidP="007D4C63">
      <w:pPr>
        <w:pStyle w:val="ListParagraph"/>
        <w:numPr>
          <w:ilvl w:val="0"/>
          <w:numId w:val="30"/>
        </w:numPr>
        <w:rPr>
          <w:rFonts w:ascii="Arial" w:hAnsi="Arial" w:cs="Arial"/>
          <w:sz w:val="20"/>
          <w:szCs w:val="20"/>
        </w:rPr>
      </w:pPr>
      <w:r w:rsidRPr="00074C08">
        <w:rPr>
          <w:rFonts w:ascii="Arial" w:hAnsi="Arial" w:cs="Arial"/>
          <w:sz w:val="20"/>
          <w:szCs w:val="20"/>
        </w:rPr>
        <w:t>Owner agrees to release, indemnify and hold Managing Agent harmless from any act of omission or commission concerning service upon Managing Agent of any papers, notices, subpoenas, summons, or other legal documentation regarding an ere violation of any state, federal, municipal or other law, regulation or directive, on or about the Property (co lectively, a “Code Notice”). Further, Owner agrees to release, indemnify, and hold Managing Agent harmless and not to allege any negligent conduct on the part of Managing Agent if, within two (2) business days after receipt of a Code Notice by Managing Agent, on behalf of Owner, the Code Notice is forwarded to Owner by certified United States mail. Owner assumessole responsibility for, at all times, furnishing Managing Agent with written notice of a current address for Owner serviced by the United States Post Office, the initial address being:</w:t>
      </w:r>
      <w:r w:rsidR="007D4C63">
        <w:rPr>
          <w:rFonts w:ascii="Arial" w:hAnsi="Arial" w:cs="Arial"/>
          <w:sz w:val="20"/>
          <w:szCs w:val="20"/>
        </w:rPr>
        <w:t xml:space="preserve"> </w:t>
      </w:r>
      <w:r w:rsidR="007D4C63" w:rsidRPr="002A0335">
        <w:rPr>
          <w:rFonts w:ascii="Arial" w:hAnsi="Arial" w:cs="Arial"/>
          <w:sz w:val="20"/>
          <w:szCs w:val="20"/>
          <w:u w:val="single"/>
        </w:rPr>
        <w:t>                                  </w:t>
      </w:r>
      <w:r w:rsidR="007D4C63">
        <w:rPr>
          <w:rFonts w:ascii="Arial" w:hAnsi="Arial" w:cs="Arial"/>
          <w:sz w:val="20"/>
          <w:szCs w:val="20"/>
          <w:u w:val="single"/>
        </w:rPr>
        <w:t>    </w:t>
      </w:r>
    </w:p>
    <w:p w14:paraId="5E6DB797" w14:textId="701683B0" w:rsidR="007D4C63" w:rsidRPr="007D4C63" w:rsidRDefault="007D4C63" w:rsidP="007D4C63">
      <w:pPr>
        <w:pStyle w:val="ListParagraph"/>
        <w:spacing w:after="36"/>
        <w:rPr>
          <w:rFonts w:ascii="Arial" w:hAnsi="Arial" w:cs="Arial"/>
          <w:sz w:val="20"/>
          <w:szCs w:val="20"/>
        </w:rPr>
      </w:pPr>
      <w:r>
        <w:rPr>
          <w:rFonts w:ascii="Arial" w:hAnsi="Arial" w:cs="Arial"/>
          <w:sz w:val="20"/>
          <w:szCs w:val="20"/>
          <w:u w:val="single"/>
        </w:rPr>
        <w:t>                                                                                                                                                                                            </w:t>
      </w:r>
    </w:p>
    <w:p w14:paraId="7B83D2DE" w14:textId="77777777" w:rsidR="007D4C63" w:rsidRDefault="0033631F" w:rsidP="007D4C63">
      <w:pPr>
        <w:pStyle w:val="BodyText"/>
        <w:numPr>
          <w:ilvl w:val="0"/>
          <w:numId w:val="30"/>
        </w:numPr>
        <w:spacing w:before="0" w:after="0"/>
        <w:rPr>
          <w:rFonts w:ascii="Arial" w:hAnsi="Arial" w:cs="Arial"/>
          <w:sz w:val="20"/>
          <w:szCs w:val="20"/>
        </w:rPr>
      </w:pPr>
      <w:r w:rsidRPr="00E42E08">
        <w:rPr>
          <w:rFonts w:ascii="Arial" w:hAnsi="Arial" w:cs="Arial"/>
          <w:sz w:val="20"/>
          <w:szCs w:val="20"/>
        </w:rPr>
        <w:t>To hire, discharge, and supervise all labor and employees required for the operation and maintenance of the Property, it being agreed that all employees shall be deemed employees of Owner or of the contractor retained by Managing Agent for Owner, and not of Managing Agent. Managing Agent may perform any duties through attorneys, agents, or employees hired by Owner and shall not be responsible for their acts, defaults or negligence. Managing Agent shall not be liable to Owner for any error of judgment or for any mistake of fact or law, or for anything that Managing Agent may do or refrain from doing hereafter except in case of willful misconduct or gross negligence.</w:t>
      </w:r>
    </w:p>
    <w:p w14:paraId="5BDF91B5" w14:textId="77777777" w:rsidR="00C6730D" w:rsidRDefault="0033631F" w:rsidP="00C6730D">
      <w:pPr>
        <w:pStyle w:val="BodyText"/>
        <w:numPr>
          <w:ilvl w:val="0"/>
          <w:numId w:val="30"/>
        </w:numPr>
        <w:spacing w:before="36" w:after="0"/>
        <w:rPr>
          <w:rFonts w:ascii="Arial" w:hAnsi="Arial" w:cs="Arial"/>
          <w:sz w:val="20"/>
          <w:szCs w:val="20"/>
        </w:rPr>
      </w:pPr>
      <w:r w:rsidRPr="007D4C63">
        <w:rPr>
          <w:rFonts w:ascii="Arial" w:hAnsi="Arial" w:cs="Arial"/>
          <w:sz w:val="20"/>
          <w:szCs w:val="20"/>
        </w:rPr>
        <w:t>To make such contracts for water, electricity, gas, telephone, vermin extermination, furnace and air conditioning repair, waste disposal, labor and other services or such of them as Managing Agent shall deem advisable, and to place purchase orders for such equipment, tools, appliances, materials and supplies as Managing Agent deems necessary. All such contracts and orders so entered into shall be made in the name of</w:t>
      </w:r>
      <w:r w:rsidR="007D4C63">
        <w:rPr>
          <w:rFonts w:ascii="Arial" w:hAnsi="Arial" w:cs="Arial"/>
          <w:sz w:val="20"/>
          <w:szCs w:val="20"/>
        </w:rPr>
        <w:t xml:space="preserve"> </w:t>
      </w:r>
      <w:r w:rsidR="007D4C63" w:rsidRPr="007D4C63">
        <w:rPr>
          <w:rFonts w:ascii="Arial" w:hAnsi="Arial" w:cs="Arial"/>
          <w:sz w:val="20"/>
          <w:szCs w:val="20"/>
        </w:rPr>
        <w:t xml:space="preserve">Owner. </w:t>
      </w:r>
    </w:p>
    <w:p w14:paraId="6DDC86BE" w14:textId="77777777" w:rsidR="00C6730D" w:rsidRDefault="00C6730D" w:rsidP="00C6730D">
      <w:pPr>
        <w:pStyle w:val="BodyText"/>
        <w:spacing w:before="36" w:after="0"/>
        <w:ind w:left="360"/>
        <w:rPr>
          <w:rFonts w:ascii="Arial" w:hAnsi="Arial" w:cs="Arial"/>
          <w:sz w:val="20"/>
          <w:szCs w:val="20"/>
        </w:rPr>
      </w:pPr>
    </w:p>
    <w:p w14:paraId="2E5E8AC9" w14:textId="77777777" w:rsidR="00792BE9" w:rsidRDefault="0033631F" w:rsidP="00383915">
      <w:pPr>
        <w:pStyle w:val="BodyText"/>
        <w:numPr>
          <w:ilvl w:val="0"/>
          <w:numId w:val="22"/>
        </w:numPr>
        <w:spacing w:before="36"/>
        <w:rPr>
          <w:rFonts w:ascii="Arial" w:hAnsi="Arial" w:cs="Arial"/>
          <w:sz w:val="20"/>
          <w:szCs w:val="20"/>
        </w:rPr>
        <w:sectPr w:rsidR="00792BE9" w:rsidSect="00E3279A">
          <w:headerReference w:type="default" r:id="rId10"/>
          <w:footerReference w:type="default" r:id="rId11"/>
          <w:pgSz w:w="12240" w:h="15840"/>
          <w:pgMar w:top="504" w:right="504" w:bottom="504" w:left="504" w:header="504" w:footer="720" w:gutter="0"/>
          <w:pgBorders>
            <w:top w:val="single" w:sz="18" w:space="1" w:color="auto"/>
            <w:left w:val="single" w:sz="18" w:space="4" w:color="auto"/>
            <w:bottom w:val="single" w:sz="18" w:space="1" w:color="auto"/>
            <w:right w:val="single" w:sz="18" w:space="4" w:color="auto"/>
          </w:pgBorders>
          <w:cols w:space="720"/>
        </w:sectPr>
      </w:pPr>
      <w:r w:rsidRPr="00383915">
        <w:rPr>
          <w:rFonts w:ascii="Arial" w:hAnsi="Arial" w:cs="Arial"/>
          <w:b/>
          <w:sz w:val="20"/>
          <w:szCs w:val="20"/>
        </w:rPr>
        <w:t>Separate Owner's Funds</w:t>
      </w:r>
      <w:r w:rsidRPr="00E9239D">
        <w:rPr>
          <w:rFonts w:ascii="Arial" w:hAnsi="Arial" w:cs="Arial"/>
          <w:b/>
          <w:sz w:val="20"/>
          <w:szCs w:val="20"/>
        </w:rPr>
        <w:t>.</w:t>
      </w:r>
      <w:r w:rsidRPr="00C6730D">
        <w:rPr>
          <w:rFonts w:ascii="Arial" w:hAnsi="Arial" w:cs="Arial"/>
          <w:sz w:val="20"/>
          <w:szCs w:val="20"/>
        </w:rPr>
        <w:t xml:space="preserve"> Managing Agent shall establish and maintain, in a bank, whose deposits are insured by the Federal Deposit Insurance Corporation, a trust account for Managing Agent's Owner's fund with authority to Managing Agent to draw thereon for any payments to be made by Managing Agent to discharge any liabilities or obligations of Owner incurred pursuant to and subject to the limitations of this Property ee Agreement. Owner shall forward funds to Managing Agent in an amount deemed sufficient by Managing Agent to provide for all sums due an</w:t>
      </w:r>
      <w:r w:rsidR="00383915">
        <w:rPr>
          <w:rFonts w:ascii="Arial" w:hAnsi="Arial" w:cs="Arial"/>
          <w:sz w:val="20"/>
          <w:szCs w:val="20"/>
        </w:rPr>
        <w:t xml:space="preserve">d payable by Owner as operating </w:t>
      </w:r>
    </w:p>
    <w:p w14:paraId="515165AD" w14:textId="34AEBB91" w:rsidR="00383915" w:rsidRDefault="0033631F" w:rsidP="00792BE9">
      <w:pPr>
        <w:pStyle w:val="BodyText"/>
        <w:spacing w:before="36"/>
        <w:ind w:left="360"/>
        <w:rPr>
          <w:rFonts w:ascii="Arial" w:hAnsi="Arial" w:cs="Arial"/>
          <w:sz w:val="20"/>
          <w:szCs w:val="20"/>
        </w:rPr>
      </w:pPr>
      <w:proofErr w:type="gramStart"/>
      <w:r w:rsidRPr="00383915">
        <w:rPr>
          <w:rFonts w:ascii="Arial" w:hAnsi="Arial" w:cs="Arial"/>
          <w:sz w:val="20"/>
          <w:szCs w:val="20"/>
        </w:rPr>
        <w:t>expenses</w:t>
      </w:r>
      <w:proofErr w:type="gramEnd"/>
      <w:r w:rsidRPr="00383915">
        <w:rPr>
          <w:rFonts w:ascii="Arial" w:hAnsi="Arial" w:cs="Arial"/>
          <w:sz w:val="20"/>
          <w:szCs w:val="20"/>
        </w:rPr>
        <w:t xml:space="preserve"> authorized to be incurred under the terms of this Property Management Agreement. Managing Agent may make periodic payments to Owner of funds in said owner's fund that are in excess of that amount deemed necessary by Managing Agent to meet operational expenses, subject to the limitations, however, that any such payments shall not affect Owner's obligation hereunder to hereafter furnish sufficient funds to Managing Agent to meet operational expenses should such additional deposits be deemed necessary by Managing Agent.</w:t>
      </w:r>
    </w:p>
    <w:p w14:paraId="185D6154" w14:textId="77CACA06" w:rsidR="00BD3152" w:rsidRDefault="0033631F" w:rsidP="00BD3152">
      <w:pPr>
        <w:pStyle w:val="BodyText"/>
        <w:numPr>
          <w:ilvl w:val="0"/>
          <w:numId w:val="22"/>
        </w:numPr>
        <w:spacing w:before="36"/>
        <w:rPr>
          <w:rFonts w:ascii="Arial" w:hAnsi="Arial" w:cs="Arial"/>
          <w:sz w:val="20"/>
          <w:szCs w:val="20"/>
        </w:rPr>
      </w:pPr>
      <w:r w:rsidRPr="00BD3152">
        <w:rPr>
          <w:rFonts w:ascii="Arial" w:hAnsi="Arial" w:cs="Arial"/>
          <w:b/>
          <w:sz w:val="20"/>
          <w:szCs w:val="20"/>
        </w:rPr>
        <w:t>Hold Harmless Agreement</w:t>
      </w:r>
      <w:r w:rsidRPr="00E9239D">
        <w:rPr>
          <w:rFonts w:ascii="Arial" w:hAnsi="Arial" w:cs="Arial"/>
          <w:b/>
          <w:sz w:val="20"/>
          <w:szCs w:val="20"/>
        </w:rPr>
        <w:t>.</w:t>
      </w:r>
      <w:r w:rsidRPr="00383915">
        <w:rPr>
          <w:rFonts w:ascii="Arial" w:hAnsi="Arial" w:cs="Arial"/>
          <w:sz w:val="20"/>
          <w:szCs w:val="20"/>
        </w:rPr>
        <w:t xml:space="preserve"> Owner agrees, at Owner's expense, to indemnify and hold Managing Agent harmless from any claims or damages, including, but not limited to costs, expenses, and reasonable attorney's fees and accounts thereof, that may be made by anyone in connection with the management of the Property and/or injuries suffered by employees or any person whomsoever, and to carry, at Owner's expense, Comprehensive General Liability Insurance with minimum limits of $300,000 death or injury, and $100,000 Property damage. Owner understands such minimal limits may not protect Owner from all liabilities facing owners of rental property. Owner agrees to seek the advice of Owner's legal counsel and insurance agent to determine the appropriate types and amounts of insurance coverage necessary to fully protect Owner. Owner agrees to deliver to Managing Agent an insurance binder naming Managing Agent as an additional insured under Owner's policies at Owner's expense prior to the effective date of this Prope Management Agreement. In the event this insurance is ever canceled, a thirty</w:t>
      </w:r>
      <w:r w:rsidR="00BD3152">
        <w:rPr>
          <w:rFonts w:ascii="Arial" w:hAnsi="Arial" w:cs="Arial"/>
          <w:sz w:val="20"/>
          <w:szCs w:val="20"/>
        </w:rPr>
        <w:t xml:space="preserve"> (30) </w:t>
      </w:r>
      <w:r w:rsidRPr="00BD3152">
        <w:rPr>
          <w:rFonts w:ascii="Arial" w:hAnsi="Arial" w:cs="Arial"/>
          <w:sz w:val="20"/>
          <w:szCs w:val="20"/>
        </w:rPr>
        <w:t>day written notice of cancellation will be sent to the offices of Managing Agent, and Managing Agent is specifically authorized to place, at Owner's expense, liability coverage if a copy of any existing liability policy is not furnished to Managing Agent within thirty (30) days after the effective date of this Property Management Agreement.</w:t>
      </w:r>
    </w:p>
    <w:p w14:paraId="3CA6236F" w14:textId="1469CC37" w:rsidR="009665D4" w:rsidRDefault="0033631F" w:rsidP="009665D4">
      <w:pPr>
        <w:pStyle w:val="BodyText"/>
        <w:numPr>
          <w:ilvl w:val="0"/>
          <w:numId w:val="22"/>
        </w:numPr>
        <w:spacing w:before="36"/>
        <w:rPr>
          <w:rFonts w:ascii="Arial" w:hAnsi="Arial" w:cs="Arial"/>
          <w:sz w:val="20"/>
          <w:szCs w:val="20"/>
        </w:rPr>
      </w:pPr>
      <w:r w:rsidRPr="00BD3152">
        <w:rPr>
          <w:rFonts w:ascii="Arial" w:hAnsi="Arial" w:cs="Arial"/>
          <w:b/>
          <w:sz w:val="20"/>
          <w:szCs w:val="20"/>
        </w:rPr>
        <w:t>Types of Agency</w:t>
      </w:r>
      <w:r w:rsidRPr="00E9239D">
        <w:rPr>
          <w:rFonts w:ascii="Arial" w:hAnsi="Arial" w:cs="Arial"/>
          <w:b/>
          <w:sz w:val="20"/>
          <w:szCs w:val="20"/>
        </w:rPr>
        <w:t>.</w:t>
      </w:r>
      <w:r w:rsidRPr="00BD3152">
        <w:rPr>
          <w:rFonts w:ascii="Arial" w:hAnsi="Arial" w:cs="Arial"/>
          <w:sz w:val="20"/>
          <w:szCs w:val="20"/>
        </w:rPr>
        <w:t xml:space="preserve"> Owner fully understands the agency options available below and agrees that Managing Agent will be the agent of Owner under the provisions of this Property Management Agreement and all obligations or expenses incurred thereunder shall be for the account, on behalf, and at the expense of Owner. Owner authorizes Managing Agent to lease the Property utilizing the agency options selected below. However, Managing Agent will present to Owner all offers to lease received regardless of agency options selected.</w:t>
      </w:r>
    </w:p>
    <w:p w14:paraId="5FC0D338" w14:textId="09B28C18" w:rsidR="00D36ABF" w:rsidRPr="009665D4" w:rsidRDefault="004D4001" w:rsidP="009665D4">
      <w:pPr>
        <w:pStyle w:val="BodyText"/>
        <w:spacing w:before="36"/>
        <w:ind w:left="360"/>
        <w:rPr>
          <w:rFonts w:ascii="Arial" w:hAnsi="Arial" w:cs="Arial"/>
          <w:sz w:val="20"/>
          <w:szCs w:val="20"/>
        </w:rPr>
      </w:pPr>
      <w:r>
        <w:rPr>
          <w:rFonts w:ascii="Arial" w:hAnsi="Arial" w:cs="Arial"/>
          <w:noProof/>
          <w:sz w:val="20"/>
          <w:szCs w:val="20"/>
        </w:rPr>
        <w:pict w14:anchorId="7603ABC1">
          <v:rect id="_x0000_s2057" style="position:absolute;left:0;text-align:left;margin-left:43.45pt;margin-top:31.75pt;width:10.3pt;height:10.3pt;z-index:-251654144;visibility:visible;mso-wrap-style:square;mso-wrap-edited:f;mso-wrap-distance-left:9pt;mso-wrap-distance-top:0;mso-wrap-distance-right:9pt;mso-wrap-distance-bottom:0;mso-position-horizontal-relative:page;mso-position-vertical-relative:text;mso-width-relative:page;mso-height-relative:page;v-text-anchor:top" wrapcoords="-1542 0 -1542 20057 23142 20057 23142 0 -154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type="through" anchorx="page"/>
          </v:rect>
        </w:pict>
      </w:r>
      <w:r w:rsidR="00925BF4">
        <w:rPr>
          <w:rFonts w:ascii="Arial" w:hAnsi="Arial" w:cs="Arial"/>
          <w:sz w:val="20"/>
          <w:szCs w:val="20"/>
        </w:rPr>
        <w:t xml:space="preserve">In addition to Managing Firm leasing </w:t>
      </w:r>
      <w:r w:rsidR="0033631F" w:rsidRPr="009665D4">
        <w:rPr>
          <w:rFonts w:ascii="Arial" w:hAnsi="Arial" w:cs="Arial"/>
          <w:sz w:val="20"/>
          <w:szCs w:val="20"/>
        </w:rPr>
        <w:t xml:space="preserve">the Property to prospective Lessees, Owner chooses to allow the Managing Agent to use the following options (Choose as many options as desired to lease the Property): </w:t>
      </w:r>
      <w:r w:rsidR="0033631F" w:rsidRPr="009665D4">
        <w:rPr>
          <w:rFonts w:ascii="Arial" w:hAnsi="Arial" w:cs="Arial"/>
          <w:b/>
          <w:sz w:val="20"/>
          <w:szCs w:val="20"/>
        </w:rPr>
        <w:t>(check all that apply)</w:t>
      </w:r>
    </w:p>
    <w:p w14:paraId="0373E57D" w14:textId="65B0816B" w:rsidR="00D36ABF" w:rsidRPr="00E42E08" w:rsidRDefault="004D4001" w:rsidP="00925BF4">
      <w:pPr>
        <w:pStyle w:val="BodyText"/>
        <w:spacing w:after="36"/>
        <w:ind w:left="720"/>
        <w:rPr>
          <w:rFonts w:ascii="Arial" w:hAnsi="Arial" w:cs="Arial"/>
          <w:sz w:val="20"/>
          <w:szCs w:val="20"/>
        </w:rPr>
      </w:pPr>
      <w:r>
        <w:rPr>
          <w:rFonts w:ascii="Arial" w:hAnsi="Arial" w:cs="Arial"/>
          <w:noProof/>
          <w:sz w:val="20"/>
          <w:szCs w:val="20"/>
        </w:rPr>
        <w:pict w14:anchorId="7603ABC1">
          <v:rect id="_x0000_s2058" style="position:absolute;left:0;text-align:left;margin-left:43.45pt;margin-top:23.75pt;width:10.3pt;height:10.3pt;z-index:-251653120;visibility:visible;mso-wrap-style:square;mso-wrap-edited:f;mso-wrap-distance-left:9pt;mso-wrap-distance-top:0;mso-wrap-distance-right:9pt;mso-wrap-distance-bottom:0;mso-position-horizontal-relative:page;mso-position-vertical-relative:text;mso-width-relative:page;mso-height-relative:page;v-text-anchor:top" wrapcoords="-1542 0 -1542 20057 23142 20057 23142 0 -154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type="through" anchorx="page"/>
          </v:rect>
        </w:pict>
      </w:r>
      <w:r w:rsidR="0033631F" w:rsidRPr="00E42E08">
        <w:rPr>
          <w:rFonts w:ascii="Arial" w:hAnsi="Arial" w:cs="Arial"/>
          <w:sz w:val="20"/>
          <w:szCs w:val="20"/>
        </w:rPr>
        <w:t xml:space="preserve">A. </w:t>
      </w:r>
      <w:r w:rsidR="00925BF4">
        <w:rPr>
          <w:rFonts w:ascii="Arial" w:hAnsi="Arial" w:cs="Arial"/>
          <w:sz w:val="20"/>
          <w:szCs w:val="20"/>
        </w:rPr>
        <w:t> </w:t>
      </w:r>
      <w:r w:rsidR="0033631F" w:rsidRPr="00E42E08">
        <w:rPr>
          <w:rFonts w:ascii="Arial" w:hAnsi="Arial" w:cs="Arial"/>
          <w:sz w:val="20"/>
          <w:szCs w:val="20"/>
        </w:rPr>
        <w:t xml:space="preserve">Lessor Agency: Lessor agency is when </w:t>
      </w:r>
      <w:proofErr w:type="gramStart"/>
      <w:r w:rsidR="0033631F" w:rsidRPr="00E42E08">
        <w:rPr>
          <w:rFonts w:ascii="Arial" w:hAnsi="Arial" w:cs="Arial"/>
          <w:sz w:val="20"/>
          <w:szCs w:val="20"/>
        </w:rPr>
        <w:t>the Owner is represented exclusively by the Managing Agent</w:t>
      </w:r>
      <w:proofErr w:type="gramEnd"/>
      <w:r w:rsidR="0033631F" w:rsidRPr="00E42E08">
        <w:rPr>
          <w:rFonts w:ascii="Arial" w:hAnsi="Arial" w:cs="Arial"/>
          <w:sz w:val="20"/>
          <w:szCs w:val="20"/>
        </w:rPr>
        <w:t xml:space="preserve"> and the </w:t>
      </w:r>
      <w:r w:rsidR="00925BF4">
        <w:rPr>
          <w:rFonts w:ascii="Arial" w:hAnsi="Arial" w:cs="Arial"/>
          <w:sz w:val="20"/>
          <w:szCs w:val="20"/>
        </w:rPr>
        <w:t>     </w:t>
      </w:r>
      <w:r w:rsidR="00AE1EBF">
        <w:rPr>
          <w:rFonts w:ascii="Arial" w:hAnsi="Arial" w:cs="Arial"/>
          <w:sz w:val="20"/>
          <w:szCs w:val="20"/>
        </w:rPr>
        <w:t> </w:t>
      </w:r>
      <w:r w:rsidR="0033631F" w:rsidRPr="00E42E08">
        <w:rPr>
          <w:rFonts w:ascii="Arial" w:hAnsi="Arial" w:cs="Arial"/>
          <w:sz w:val="20"/>
          <w:szCs w:val="20"/>
        </w:rPr>
        <w:t>Lessee is not represented by a separate agent.</w:t>
      </w:r>
    </w:p>
    <w:p w14:paraId="10378D3B" w14:textId="7C44A0E1" w:rsidR="00D36ABF" w:rsidRPr="00E42E08" w:rsidRDefault="0033631F" w:rsidP="00925BF4">
      <w:pPr>
        <w:pStyle w:val="BodyText"/>
        <w:spacing w:before="0" w:after="36"/>
        <w:ind w:left="720"/>
        <w:rPr>
          <w:rFonts w:ascii="Arial" w:hAnsi="Arial" w:cs="Arial"/>
          <w:sz w:val="20"/>
          <w:szCs w:val="20"/>
        </w:rPr>
      </w:pPr>
      <w:r w:rsidRPr="00E42E08">
        <w:rPr>
          <w:rFonts w:ascii="Arial" w:hAnsi="Arial" w:cs="Arial"/>
          <w:sz w:val="20"/>
          <w:szCs w:val="20"/>
        </w:rPr>
        <w:t xml:space="preserve">B. </w:t>
      </w:r>
      <w:r w:rsidR="00925BF4">
        <w:rPr>
          <w:rFonts w:ascii="Arial" w:hAnsi="Arial" w:cs="Arial"/>
          <w:sz w:val="20"/>
          <w:szCs w:val="20"/>
        </w:rPr>
        <w:t> </w:t>
      </w:r>
      <w:r w:rsidRPr="00E42E08">
        <w:rPr>
          <w:rFonts w:ascii="Arial" w:hAnsi="Arial" w:cs="Arial"/>
          <w:sz w:val="20"/>
          <w:szCs w:val="20"/>
        </w:rPr>
        <w:t xml:space="preserve">Lessee Agency: Owner acknowledges </w:t>
      </w:r>
      <w:proofErr w:type="gramStart"/>
      <w:r w:rsidRPr="00E42E08">
        <w:rPr>
          <w:rFonts w:ascii="Arial" w:hAnsi="Arial" w:cs="Arial"/>
          <w:sz w:val="20"/>
          <w:szCs w:val="20"/>
        </w:rPr>
        <w:t>Managing Agent is employed by Owner</w:t>
      </w:r>
      <w:proofErr w:type="gramEnd"/>
      <w:r w:rsidRPr="00E42E08">
        <w:rPr>
          <w:rFonts w:ascii="Arial" w:hAnsi="Arial" w:cs="Arial"/>
          <w:sz w:val="20"/>
          <w:szCs w:val="20"/>
        </w:rPr>
        <w:t xml:space="preserve"> and Lessee's agent is employed by </w:t>
      </w:r>
      <w:r w:rsidR="00925BF4">
        <w:rPr>
          <w:rFonts w:ascii="Arial" w:hAnsi="Arial" w:cs="Arial"/>
          <w:sz w:val="20"/>
          <w:szCs w:val="20"/>
        </w:rPr>
        <w:t>     </w:t>
      </w:r>
      <w:r w:rsidR="00AE1EBF">
        <w:rPr>
          <w:rFonts w:ascii="Arial" w:hAnsi="Arial" w:cs="Arial"/>
          <w:sz w:val="20"/>
          <w:szCs w:val="20"/>
        </w:rPr>
        <w:t> </w:t>
      </w:r>
      <w:r w:rsidRPr="00E42E08">
        <w:rPr>
          <w:rFonts w:ascii="Arial" w:hAnsi="Arial" w:cs="Arial"/>
          <w:sz w:val="20"/>
          <w:szCs w:val="20"/>
        </w:rPr>
        <w:t xml:space="preserve">Lessee. All licensees associated with Lessee agent's firm are employed by, represent, and are responsible to </w:t>
      </w:r>
      <w:r w:rsidR="00925BF4">
        <w:rPr>
          <w:rFonts w:ascii="Arial" w:hAnsi="Arial" w:cs="Arial"/>
          <w:sz w:val="20"/>
          <w:szCs w:val="20"/>
        </w:rPr>
        <w:t>     </w:t>
      </w:r>
      <w:r w:rsidR="00AE1EBF">
        <w:rPr>
          <w:rFonts w:ascii="Arial" w:hAnsi="Arial" w:cs="Arial"/>
          <w:sz w:val="20"/>
          <w:szCs w:val="20"/>
        </w:rPr>
        <w:t> </w:t>
      </w:r>
      <w:r w:rsidRPr="00E42E08">
        <w:rPr>
          <w:rFonts w:ascii="Arial" w:hAnsi="Arial" w:cs="Arial"/>
          <w:sz w:val="20"/>
          <w:szCs w:val="20"/>
        </w:rPr>
        <w:t>Lessee.</w:t>
      </w:r>
    </w:p>
    <w:p w14:paraId="3E31D957" w14:textId="44BDBB2D" w:rsidR="00D36ABF" w:rsidRPr="00E42E08" w:rsidRDefault="004D4001" w:rsidP="00CA3BB9">
      <w:pPr>
        <w:pStyle w:val="BodyText"/>
        <w:spacing w:before="0" w:after="36"/>
        <w:ind w:left="720"/>
        <w:rPr>
          <w:rFonts w:ascii="Arial" w:hAnsi="Arial" w:cs="Arial"/>
          <w:sz w:val="20"/>
          <w:szCs w:val="20"/>
        </w:rPr>
      </w:pPr>
      <w:r>
        <w:rPr>
          <w:rFonts w:ascii="Arial" w:hAnsi="Arial" w:cs="Arial"/>
          <w:noProof/>
          <w:sz w:val="20"/>
          <w:szCs w:val="20"/>
        </w:rPr>
        <w:pict w14:anchorId="7603ABC1">
          <v:rect id="_x0000_s2059" style="position:absolute;left:0;text-align:left;margin-left:44.25pt;margin-top:.25pt;width:10.3pt;height:10.3pt;z-index:-251652096;visibility:visible;mso-wrap-style:square;mso-wrap-edited:f;mso-wrap-distance-left:9pt;mso-wrap-distance-top:0;mso-wrap-distance-right:9pt;mso-wrap-distance-bottom:0;mso-position-horizontal-relative:page;mso-position-vertical-relative:text;mso-width-relative:page;mso-height-relative:page;v-text-anchor:top" wrapcoords="-1542 0 -1542 20057 23142 20057 23142 0 -154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type="through" anchorx="page"/>
          </v:rect>
        </w:pict>
      </w:r>
      <w:r w:rsidR="0033631F" w:rsidRPr="00E42E08">
        <w:rPr>
          <w:rFonts w:ascii="Arial" w:hAnsi="Arial" w:cs="Arial"/>
          <w:sz w:val="20"/>
          <w:szCs w:val="20"/>
        </w:rPr>
        <w:t xml:space="preserve">C. Dual Agency: Owner hereby consents that Managing Agent may represent both Owner and Lessee in any </w:t>
      </w:r>
      <w:r w:rsidR="00925BF4">
        <w:rPr>
          <w:rFonts w:ascii="Arial" w:hAnsi="Arial" w:cs="Arial"/>
          <w:sz w:val="20"/>
          <w:szCs w:val="20"/>
        </w:rPr>
        <w:t>          </w:t>
      </w:r>
      <w:r w:rsidR="00AE1EBF">
        <w:rPr>
          <w:rFonts w:ascii="Arial" w:hAnsi="Arial" w:cs="Arial"/>
          <w:sz w:val="20"/>
          <w:szCs w:val="20"/>
        </w:rPr>
        <w:t> </w:t>
      </w:r>
      <w:r w:rsidR="0033631F" w:rsidRPr="00E42E08">
        <w:rPr>
          <w:rFonts w:ascii="Arial" w:hAnsi="Arial" w:cs="Arial"/>
          <w:sz w:val="20"/>
          <w:szCs w:val="20"/>
        </w:rPr>
        <w:t>transaction to lease the Property. Should this situation arise, Owner and Managing Agent agree to the following:</w:t>
      </w:r>
    </w:p>
    <w:p w14:paraId="196BAE55" w14:textId="12AD1D38" w:rsidR="00D36ABF" w:rsidRPr="00E42E08" w:rsidRDefault="0033631F" w:rsidP="00CA3BB9">
      <w:pPr>
        <w:numPr>
          <w:ilvl w:val="0"/>
          <w:numId w:val="13"/>
        </w:numPr>
        <w:spacing w:after="36"/>
        <w:ind w:left="1555" w:hanging="475"/>
        <w:rPr>
          <w:rFonts w:ascii="Arial" w:hAnsi="Arial" w:cs="Arial"/>
          <w:sz w:val="20"/>
          <w:szCs w:val="20"/>
        </w:rPr>
      </w:pPr>
      <w:r w:rsidRPr="00E42E08">
        <w:rPr>
          <w:rFonts w:ascii="Arial" w:hAnsi="Arial" w:cs="Arial"/>
          <w:sz w:val="20"/>
          <w:szCs w:val="20"/>
        </w:rPr>
        <w:t>The Managing Agent shall not be required to and shall not disclose to either Owner or Lessee any personal, financial or other confidential information about the other party without that party's express written consent. This restriction excludes information related to material Property information that is known to Managing Agent and other information that must at the Managing Agent's discretion be disclosed.</w:t>
      </w:r>
    </w:p>
    <w:p w14:paraId="530BB08B" w14:textId="102E8A7D" w:rsidR="00D36ABF" w:rsidRPr="00E42E08" w:rsidRDefault="0033631F" w:rsidP="00CA3BB9">
      <w:pPr>
        <w:numPr>
          <w:ilvl w:val="0"/>
          <w:numId w:val="13"/>
        </w:numPr>
        <w:spacing w:after="36"/>
        <w:ind w:left="1555" w:hanging="475"/>
        <w:rPr>
          <w:rFonts w:ascii="Arial" w:hAnsi="Arial" w:cs="Arial"/>
          <w:sz w:val="20"/>
          <w:szCs w:val="20"/>
        </w:rPr>
      </w:pPr>
      <w:r w:rsidRPr="00E42E08">
        <w:rPr>
          <w:rFonts w:ascii="Arial" w:hAnsi="Arial" w:cs="Arial"/>
          <w:sz w:val="20"/>
          <w:szCs w:val="20"/>
        </w:rPr>
        <w:t>By selecting this option 9C, Owner acknowledges that when Managing Agent represents both Owner and Lessee, a possible conflict of interest exists and Owner agrees to forfeit individual rights to receive the undivided loyalty of the Managing Agent.</w:t>
      </w:r>
    </w:p>
    <w:p w14:paraId="0280B125" w14:textId="75225B40" w:rsidR="00D36ABF" w:rsidRPr="00E42E08" w:rsidRDefault="0033631F" w:rsidP="00CA3BB9">
      <w:pPr>
        <w:numPr>
          <w:ilvl w:val="0"/>
          <w:numId w:val="13"/>
        </w:numPr>
        <w:spacing w:after="36"/>
        <w:ind w:left="1555" w:hanging="475"/>
        <w:rPr>
          <w:rFonts w:ascii="Arial" w:hAnsi="Arial" w:cs="Arial"/>
          <w:sz w:val="20"/>
          <w:szCs w:val="20"/>
        </w:rPr>
      </w:pPr>
      <w:r w:rsidRPr="00E42E08">
        <w:rPr>
          <w:rFonts w:ascii="Arial" w:hAnsi="Arial" w:cs="Arial"/>
          <w:sz w:val="20"/>
          <w:szCs w:val="20"/>
        </w:rPr>
        <w:t>Any claim now or hereafter arising out of any conflicts of interest from Managing Agent's representation of both Owner and Lessee is waived.</w:t>
      </w:r>
    </w:p>
    <w:p w14:paraId="1E189A75" w14:textId="6563F9BF" w:rsidR="00D36ABF" w:rsidRPr="00E42E08" w:rsidRDefault="004D4001" w:rsidP="00AF2213">
      <w:pPr>
        <w:pStyle w:val="FirstParagraph"/>
        <w:spacing w:before="0"/>
        <w:rPr>
          <w:rFonts w:ascii="Arial" w:hAnsi="Arial" w:cs="Arial"/>
          <w:sz w:val="20"/>
          <w:szCs w:val="20"/>
        </w:rPr>
      </w:pPr>
      <w:r>
        <w:rPr>
          <w:rFonts w:ascii="Arial" w:hAnsi="Arial" w:cs="Arial"/>
          <w:noProof/>
          <w:sz w:val="20"/>
          <w:szCs w:val="20"/>
        </w:rPr>
        <w:pict w14:anchorId="7603ABC1">
          <v:rect id="_x0000_s2062" style="position:absolute;margin-left:47.45pt;margin-top:.15pt;width:10.3pt;height:10.3pt;z-index:-251651072;visibility:visible;mso-wrap-style:square;mso-wrap-edited:f;mso-wrap-distance-left:9pt;mso-wrap-distance-top:0;mso-wrap-distance-right:9pt;mso-wrap-distance-bottom:0;mso-position-horizontal-relative:page;mso-position-vertical-relative:text;mso-width-relative:page;mso-height-relative:page;v-text-anchor:top" wrapcoords="-1542 0 -1542 20057 23142 20057 23142 0 -154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" filled="f" strokeweight=".72pt">
            <w10:wrap type="through" anchorx="page"/>
          </v:rect>
        </w:pict>
      </w:r>
      <w:r w:rsidR="0033631F" w:rsidRPr="00E42E08">
        <w:rPr>
          <w:rFonts w:ascii="Arial" w:hAnsi="Arial" w:cs="Arial"/>
          <w:sz w:val="20"/>
          <w:szCs w:val="20"/>
        </w:rPr>
        <w:t xml:space="preserve"> </w:t>
      </w:r>
      <w:r w:rsidR="00AF2213">
        <w:rPr>
          <w:rFonts w:ascii="Arial" w:hAnsi="Arial" w:cs="Arial"/>
          <w:sz w:val="20"/>
          <w:szCs w:val="20"/>
        </w:rPr>
        <w:t xml:space="preserve">D. </w:t>
      </w:r>
      <w:r w:rsidR="0033631F" w:rsidRPr="00E42E08">
        <w:rPr>
          <w:rFonts w:ascii="Arial" w:hAnsi="Arial" w:cs="Arial"/>
          <w:sz w:val="20"/>
          <w:szCs w:val="20"/>
        </w:rPr>
        <w:t>Non-Agency: See Non-Representation Disclosure Addendum</w:t>
      </w:r>
    </w:p>
    <w:p w14:paraId="30EA2EF5" w14:textId="4FB857C0" w:rsidR="00D36ABF" w:rsidRPr="00E42E08" w:rsidRDefault="0033631F">
      <w:pPr>
        <w:pStyle w:val="Compact"/>
        <w:numPr>
          <w:ilvl w:val="0"/>
          <w:numId w:val="14"/>
        </w:numPr>
        <w:rPr>
          <w:rFonts w:ascii="Arial" w:hAnsi="Arial" w:cs="Arial"/>
          <w:sz w:val="20"/>
          <w:szCs w:val="20"/>
        </w:rPr>
      </w:pPr>
      <w:r w:rsidRPr="00FA011E">
        <w:rPr>
          <w:rFonts w:ascii="Arial" w:hAnsi="Arial" w:cs="Arial"/>
          <w:b/>
          <w:sz w:val="20"/>
          <w:szCs w:val="20"/>
        </w:rPr>
        <w:t>Bankruptcy</w:t>
      </w:r>
      <w:r w:rsidRPr="00E9239D">
        <w:rPr>
          <w:rFonts w:ascii="Arial" w:hAnsi="Arial" w:cs="Arial"/>
          <w:b/>
          <w:sz w:val="20"/>
          <w:szCs w:val="20"/>
        </w:rPr>
        <w:t>.</w:t>
      </w:r>
      <w:r w:rsidRPr="00E42E08">
        <w:rPr>
          <w:rFonts w:ascii="Arial" w:hAnsi="Arial" w:cs="Arial"/>
          <w:sz w:val="20"/>
          <w:szCs w:val="20"/>
        </w:rPr>
        <w:t xml:space="preserve"> In the event a petition in bankruptcy is filed by or against Owner, or in the event Owner shall make an assignment for the benefit of creditors, take advantage of an insolvency act or otherwise seek some form of debtor relief, Managing Agent may terminate this Property Management Agreement upon three (3) days notice to Owner. If Owner shall breach obligation hereunder and such breach remains uncured for a period of </w:t>
      </w:r>
      <w:proofErr w:type="gramStart"/>
      <w:r w:rsidRPr="00E42E08">
        <w:rPr>
          <w:rFonts w:ascii="Arial" w:hAnsi="Arial" w:cs="Arial"/>
          <w:sz w:val="20"/>
          <w:szCs w:val="20"/>
        </w:rPr>
        <w:t>thirty (30) days</w:t>
      </w:r>
      <w:proofErr w:type="gramEnd"/>
      <w:r w:rsidRPr="00E42E08">
        <w:rPr>
          <w:rFonts w:ascii="Arial" w:hAnsi="Arial" w:cs="Arial"/>
          <w:sz w:val="20"/>
          <w:szCs w:val="20"/>
        </w:rPr>
        <w:t xml:space="preserve"> after receipt by Owner of notice of such breach, then Managing Agent may forthwith terminate this Property Management</w:t>
      </w:r>
      <w:r w:rsidR="00FA011E">
        <w:rPr>
          <w:rFonts w:ascii="Arial" w:hAnsi="Arial" w:cs="Arial"/>
          <w:sz w:val="20"/>
          <w:szCs w:val="20"/>
        </w:rPr>
        <w:t>.</w:t>
      </w:r>
    </w:p>
    <w:p w14:paraId="3B849F6A" w14:textId="07AF3F27" w:rsidR="00D36ABF" w:rsidRPr="00E42E08" w:rsidRDefault="00D36ABF">
      <w:pPr>
        <w:pStyle w:val="BodyText"/>
        <w:rPr>
          <w:rFonts w:ascii="Arial" w:hAnsi="Arial" w:cs="Arial"/>
          <w:sz w:val="20"/>
          <w:szCs w:val="20"/>
        </w:rPr>
      </w:pPr>
    </w:p>
    <w:p w14:paraId="2AAC08D6" w14:textId="77777777" w:rsidR="00EF7600" w:rsidRDefault="00EF7600">
      <w:pPr>
        <w:numPr>
          <w:ilvl w:val="0"/>
          <w:numId w:val="15"/>
        </w:numPr>
        <w:rPr>
          <w:rFonts w:ascii="Arial" w:hAnsi="Arial" w:cs="Arial"/>
          <w:b/>
          <w:sz w:val="20"/>
          <w:szCs w:val="20"/>
        </w:rPr>
        <w:sectPr w:rsidR="00EF7600" w:rsidSect="00E3279A">
          <w:headerReference w:type="default" r:id="rId12"/>
          <w:footerReference w:type="default" r:id="rId13"/>
          <w:pgSz w:w="12240" w:h="15840"/>
          <w:pgMar w:top="504" w:right="504" w:bottom="504" w:left="504" w:header="504" w:footer="720" w:gutter="0"/>
          <w:pgBorders>
            <w:top w:val="single" w:sz="18" w:space="1" w:color="auto"/>
            <w:left w:val="single" w:sz="18" w:space="4" w:color="auto"/>
            <w:bottom w:val="single" w:sz="18" w:space="1" w:color="auto"/>
            <w:right w:val="single" w:sz="18" w:space="4" w:color="auto"/>
          </w:pgBorders>
          <w:cols w:space="720"/>
        </w:sectPr>
      </w:pPr>
    </w:p>
    <w:p w14:paraId="69E4820B" w14:textId="25F7B373" w:rsidR="00D36ABF" w:rsidRPr="00E42E08" w:rsidRDefault="0033631F">
      <w:pPr>
        <w:numPr>
          <w:ilvl w:val="0"/>
          <w:numId w:val="15"/>
        </w:numPr>
        <w:rPr>
          <w:rFonts w:ascii="Arial" w:hAnsi="Arial" w:cs="Arial"/>
          <w:sz w:val="20"/>
          <w:szCs w:val="20"/>
        </w:rPr>
      </w:pPr>
      <w:r w:rsidRPr="00FA011E">
        <w:rPr>
          <w:rFonts w:ascii="Arial" w:hAnsi="Arial" w:cs="Arial"/>
          <w:b/>
          <w:sz w:val="20"/>
          <w:szCs w:val="20"/>
        </w:rPr>
        <w:t>Final Accounting</w:t>
      </w:r>
      <w:r w:rsidRPr="00E9239D">
        <w:rPr>
          <w:rFonts w:ascii="Arial" w:hAnsi="Arial" w:cs="Arial"/>
          <w:b/>
          <w:sz w:val="20"/>
          <w:szCs w:val="20"/>
        </w:rPr>
        <w:t>.</w:t>
      </w:r>
      <w:r w:rsidRPr="00E42E08">
        <w:rPr>
          <w:rFonts w:ascii="Arial" w:hAnsi="Arial" w:cs="Arial"/>
          <w:sz w:val="20"/>
          <w:szCs w:val="20"/>
        </w:rPr>
        <w:t xml:space="preserve"> Upon termination of this Property Management Agreement, pursuant to the provisions hereof, Managing Agent shall have a maximum of </w:t>
      </w:r>
      <w:proofErr w:type="gramStart"/>
      <w:r w:rsidRPr="00E42E08">
        <w:rPr>
          <w:rFonts w:ascii="Arial" w:hAnsi="Arial" w:cs="Arial"/>
          <w:sz w:val="20"/>
          <w:szCs w:val="20"/>
        </w:rPr>
        <w:t>sixty (60) days</w:t>
      </w:r>
      <w:proofErr w:type="gramEnd"/>
      <w:r w:rsidRPr="00E42E08">
        <w:rPr>
          <w:rFonts w:ascii="Arial" w:hAnsi="Arial" w:cs="Arial"/>
          <w:sz w:val="20"/>
          <w:szCs w:val="20"/>
        </w:rPr>
        <w:t xml:space="preserve"> in which to process all outstanding obligations committed against the Property and to render a final accounting to Owner. It is expressly understood that notwithstanding any termination of this Property Management Agreement, Owner shall account to Managing Agent for any sums payable by Owner and occurring prior to termination.</w:t>
      </w:r>
    </w:p>
    <w:p w14:paraId="7E5DC658" w14:textId="77777777" w:rsidR="00D36ABF" w:rsidRPr="00E42E08" w:rsidRDefault="0033631F">
      <w:pPr>
        <w:numPr>
          <w:ilvl w:val="0"/>
          <w:numId w:val="15"/>
        </w:numPr>
        <w:rPr>
          <w:rFonts w:ascii="Arial" w:hAnsi="Arial" w:cs="Arial"/>
          <w:sz w:val="20"/>
          <w:szCs w:val="20"/>
        </w:rPr>
      </w:pPr>
      <w:r w:rsidRPr="00FA011E">
        <w:rPr>
          <w:rFonts w:ascii="Arial" w:hAnsi="Arial" w:cs="Arial"/>
          <w:b/>
          <w:sz w:val="20"/>
          <w:szCs w:val="20"/>
        </w:rPr>
        <w:t>Waiver</w:t>
      </w:r>
      <w:r w:rsidRPr="00E9239D">
        <w:rPr>
          <w:rFonts w:ascii="Arial" w:hAnsi="Arial" w:cs="Arial"/>
          <w:b/>
          <w:sz w:val="20"/>
          <w:szCs w:val="20"/>
        </w:rPr>
        <w:t xml:space="preserve">. </w:t>
      </w:r>
      <w:r w:rsidRPr="00E42E08">
        <w:rPr>
          <w:rFonts w:ascii="Arial" w:hAnsi="Arial" w:cs="Arial"/>
          <w:sz w:val="20"/>
          <w:szCs w:val="20"/>
        </w:rPr>
        <w:t>Owner agrees to waive all rights of action of any type against Managing Agent for damages caused or allegedly caused by Managing Agent, its employees, subcontractors, or any other party acting on its behalf.</w:t>
      </w:r>
    </w:p>
    <w:p w14:paraId="615E3E96" w14:textId="1E5BA59B" w:rsidR="00D36ABF" w:rsidRPr="00FA011E" w:rsidRDefault="0033631F" w:rsidP="00FA011E">
      <w:pPr>
        <w:numPr>
          <w:ilvl w:val="0"/>
          <w:numId w:val="15"/>
        </w:numPr>
        <w:rPr>
          <w:rFonts w:ascii="Arial" w:hAnsi="Arial" w:cs="Arial"/>
          <w:sz w:val="20"/>
          <w:szCs w:val="20"/>
        </w:rPr>
      </w:pPr>
      <w:r w:rsidRPr="00FA011E">
        <w:rPr>
          <w:rFonts w:ascii="Arial" w:hAnsi="Arial" w:cs="Arial"/>
          <w:b/>
          <w:sz w:val="20"/>
          <w:szCs w:val="20"/>
        </w:rPr>
        <w:t>Managing Agent's Fee</w:t>
      </w:r>
      <w:r w:rsidRPr="00E9239D">
        <w:rPr>
          <w:rFonts w:ascii="Arial" w:hAnsi="Arial" w:cs="Arial"/>
          <w:b/>
          <w:sz w:val="20"/>
          <w:szCs w:val="20"/>
        </w:rPr>
        <w:t>.</w:t>
      </w:r>
      <w:r w:rsidRPr="00E42E08">
        <w:rPr>
          <w:rFonts w:ascii="Arial" w:hAnsi="Arial" w:cs="Arial"/>
          <w:sz w:val="20"/>
          <w:szCs w:val="20"/>
        </w:rPr>
        <w:t xml:space="preserve"> Owner agrees to pay Managing Agent </w:t>
      </w:r>
      <w:proofErr w:type="gramStart"/>
      <w:r w:rsidRPr="00E42E08">
        <w:rPr>
          <w:rFonts w:ascii="Arial" w:hAnsi="Arial" w:cs="Arial"/>
          <w:sz w:val="20"/>
          <w:szCs w:val="20"/>
        </w:rPr>
        <w:t>$</w:t>
      </w:r>
      <w:r w:rsidR="00F31C47" w:rsidRPr="003B6632">
        <w:rPr>
          <w:rFonts w:ascii="Arial" w:hAnsi="Arial" w:cs="Arial"/>
          <w:sz w:val="20"/>
          <w:szCs w:val="20"/>
          <w:u w:val="single"/>
        </w:rPr>
        <w:t>                   </w:t>
      </w:r>
      <w:r w:rsidR="00F31C47">
        <w:rPr>
          <w:rFonts w:ascii="Arial" w:hAnsi="Arial" w:cs="Arial"/>
          <w:sz w:val="20"/>
          <w:szCs w:val="20"/>
        </w:rPr>
        <w:t xml:space="preserve"> </w:t>
      </w:r>
      <w:r w:rsidRPr="00E42E08">
        <w:rPr>
          <w:rFonts w:ascii="Arial" w:hAnsi="Arial" w:cs="Arial"/>
          <w:sz w:val="20"/>
          <w:szCs w:val="20"/>
        </w:rPr>
        <w:t>per</w:t>
      </w:r>
      <w:proofErr w:type="gramEnd"/>
      <w:r w:rsidRPr="00E42E08">
        <w:rPr>
          <w:rFonts w:ascii="Arial" w:hAnsi="Arial" w:cs="Arial"/>
          <w:sz w:val="20"/>
          <w:szCs w:val="20"/>
        </w:rPr>
        <w:t xml:space="preserve"> month, or</w:t>
      </w:r>
      <w:r w:rsidR="00F31C47">
        <w:rPr>
          <w:rFonts w:ascii="Arial" w:hAnsi="Arial" w:cs="Arial"/>
          <w:sz w:val="20"/>
          <w:szCs w:val="20"/>
        </w:rPr>
        <w:t xml:space="preserve"> </w:t>
      </w:r>
      <w:r w:rsidR="00F31C47">
        <w:rPr>
          <w:rFonts w:ascii="Arial" w:hAnsi="Arial" w:cs="Arial"/>
          <w:sz w:val="20"/>
          <w:szCs w:val="20"/>
          <w:u w:val="single"/>
        </w:rPr>
        <w:t>                </w:t>
      </w:r>
      <w:r w:rsidR="00F31C47">
        <w:rPr>
          <w:rFonts w:ascii="Times New Roman" w:hAnsi="Times New Roman" w:cs="Times New Roman"/>
          <w:sz w:val="20"/>
          <w:szCs w:val="20"/>
        </w:rPr>
        <w:t xml:space="preserve"> </w:t>
      </w:r>
      <w:r w:rsidR="00F31C47">
        <w:rPr>
          <w:rFonts w:ascii="Arial" w:hAnsi="Arial" w:cs="Arial"/>
          <w:sz w:val="20"/>
          <w:szCs w:val="20"/>
        </w:rPr>
        <w:t xml:space="preserve">percent ( </w:t>
      </w:r>
      <w:r w:rsidR="00F31C47">
        <w:rPr>
          <w:rFonts w:ascii="Arial" w:hAnsi="Arial" w:cs="Arial"/>
          <w:sz w:val="20"/>
          <w:szCs w:val="20"/>
          <w:u w:val="single"/>
        </w:rPr>
        <w:t>         </w:t>
      </w:r>
      <w:r w:rsidRPr="00FA011E">
        <w:rPr>
          <w:rFonts w:ascii="Arial" w:hAnsi="Arial" w:cs="Arial"/>
          <w:sz w:val="20"/>
          <w:szCs w:val="20"/>
        </w:rPr>
        <w:t>%) of monthly rents collected, whichever is greater, throughout the term of this Property Management Agreement. In the event the Property is sold or exchanged during the term of this Property Management Agreement by any person including Owner, to any person, firm or corporation who has rented or leased the Property, Managing Agent shall be entitled to a cancellation fee equal to</w:t>
      </w:r>
      <w:r w:rsidR="00FA011E">
        <w:rPr>
          <w:rFonts w:ascii="Arial" w:hAnsi="Arial" w:cs="Arial"/>
          <w:sz w:val="20"/>
          <w:szCs w:val="20"/>
        </w:rPr>
        <w:t xml:space="preserve"> </w:t>
      </w:r>
      <w:r w:rsidR="00F31C47">
        <w:rPr>
          <w:rFonts w:ascii="Arial" w:hAnsi="Arial" w:cs="Arial"/>
          <w:sz w:val="20"/>
          <w:szCs w:val="20"/>
          <w:u w:val="single"/>
        </w:rPr>
        <w:t>                </w:t>
      </w:r>
      <w:r w:rsidR="00F31C47">
        <w:rPr>
          <w:rFonts w:ascii="Times New Roman" w:hAnsi="Times New Roman" w:cs="Times New Roman"/>
          <w:sz w:val="20"/>
          <w:szCs w:val="20"/>
        </w:rPr>
        <w:t xml:space="preserve"> </w:t>
      </w:r>
      <w:r w:rsidR="00F31C47">
        <w:rPr>
          <w:rFonts w:ascii="Arial" w:hAnsi="Arial" w:cs="Arial"/>
          <w:sz w:val="20"/>
          <w:szCs w:val="20"/>
        </w:rPr>
        <w:t xml:space="preserve">percent </w:t>
      </w:r>
      <w:proofErr w:type="gramStart"/>
      <w:r w:rsidR="00F31C47">
        <w:rPr>
          <w:rFonts w:ascii="Arial" w:hAnsi="Arial" w:cs="Arial"/>
          <w:sz w:val="20"/>
          <w:szCs w:val="20"/>
        </w:rPr>
        <w:t xml:space="preserve">( </w:t>
      </w:r>
      <w:r w:rsidR="00F31C47">
        <w:rPr>
          <w:rFonts w:ascii="Arial" w:hAnsi="Arial" w:cs="Arial"/>
          <w:sz w:val="20"/>
          <w:szCs w:val="20"/>
          <w:u w:val="single"/>
        </w:rPr>
        <w:t>         </w:t>
      </w:r>
      <w:r w:rsidR="00F31C47">
        <w:rPr>
          <w:rFonts w:ascii="Arial" w:hAnsi="Arial" w:cs="Arial"/>
          <w:sz w:val="20"/>
          <w:szCs w:val="20"/>
        </w:rPr>
        <w:t>%</w:t>
      </w:r>
      <w:proofErr w:type="gramEnd"/>
      <w:r w:rsidR="00F31C47">
        <w:rPr>
          <w:rFonts w:ascii="Arial" w:hAnsi="Arial" w:cs="Arial"/>
          <w:sz w:val="20"/>
          <w:szCs w:val="20"/>
        </w:rPr>
        <w:t xml:space="preserve">) </w:t>
      </w:r>
      <w:r w:rsidRPr="00FA011E">
        <w:rPr>
          <w:rFonts w:ascii="Arial" w:hAnsi="Arial" w:cs="Arial"/>
          <w:sz w:val="20"/>
          <w:szCs w:val="20"/>
        </w:rPr>
        <w:t>of the gross sales price.</w:t>
      </w:r>
    </w:p>
    <w:p w14:paraId="08057955" w14:textId="77777777" w:rsidR="004D76A6" w:rsidRPr="004D76A6" w:rsidRDefault="0033631F" w:rsidP="00B975B2">
      <w:pPr>
        <w:pStyle w:val="Compact"/>
        <w:numPr>
          <w:ilvl w:val="0"/>
          <w:numId w:val="16"/>
        </w:numPr>
        <w:rPr>
          <w:rFonts w:ascii="Arial" w:hAnsi="Arial" w:cs="Arial"/>
          <w:sz w:val="20"/>
          <w:szCs w:val="20"/>
        </w:rPr>
      </w:pPr>
      <w:r w:rsidRPr="00B975B2">
        <w:rPr>
          <w:rFonts w:ascii="Arial" w:hAnsi="Arial" w:cs="Arial"/>
          <w:b/>
          <w:sz w:val="20"/>
          <w:szCs w:val="20"/>
        </w:rPr>
        <w:t>Other Provisions</w:t>
      </w:r>
      <w:r w:rsidRPr="00E9239D">
        <w:rPr>
          <w:rFonts w:ascii="Arial" w:hAnsi="Arial" w:cs="Arial"/>
          <w:b/>
          <w:sz w:val="20"/>
          <w:szCs w:val="20"/>
        </w:rPr>
        <w:t>.</w:t>
      </w:r>
      <w:r w:rsidR="004D76A6">
        <w:rPr>
          <w:rFonts w:ascii="Arial" w:hAnsi="Arial" w:cs="Arial"/>
          <w:sz w:val="20"/>
          <w:szCs w:val="20"/>
        </w:rPr>
        <w:t xml:space="preserve"> </w:t>
      </w:r>
      <w:r w:rsidR="004D76A6" w:rsidRPr="002A0335">
        <w:rPr>
          <w:rFonts w:ascii="Arial" w:hAnsi="Arial" w:cs="Arial"/>
          <w:sz w:val="20"/>
          <w:szCs w:val="20"/>
          <w:u w:val="single"/>
        </w:rPr>
        <w:t>                                                                                                                                                     </w:t>
      </w:r>
      <w:r w:rsidR="004D76A6">
        <w:rPr>
          <w:rFonts w:ascii="Arial" w:hAnsi="Arial" w:cs="Arial"/>
          <w:sz w:val="20"/>
          <w:szCs w:val="20"/>
          <w:u w:val="single"/>
        </w:rPr>
        <w:t>             </w:t>
      </w:r>
    </w:p>
    <w:p w14:paraId="669AE7F4" w14:textId="77777777" w:rsidR="004D76A6" w:rsidRDefault="004D76A6" w:rsidP="004D76A6">
      <w:pPr>
        <w:pStyle w:val="Compact"/>
        <w:ind w:left="480"/>
        <w:rPr>
          <w:rFonts w:ascii="Arial" w:hAnsi="Arial" w:cs="Arial"/>
          <w:sz w:val="20"/>
          <w:szCs w:val="20"/>
          <w:u w:val="single"/>
        </w:rPr>
      </w:pPr>
      <w:r>
        <w:rPr>
          <w:rFonts w:ascii="Arial" w:hAnsi="Arial" w:cs="Arial"/>
          <w:sz w:val="20"/>
          <w:szCs w:val="20"/>
          <w:u w:val="single"/>
        </w:rPr>
        <w:t xml:space="preserve"> </w:t>
      </w:r>
      <w:r w:rsidRPr="002A0335">
        <w:rPr>
          <w:rFonts w:ascii="Arial" w:hAnsi="Arial" w:cs="Arial"/>
          <w:sz w:val="20"/>
          <w:szCs w:val="20"/>
          <w:u w:val="single"/>
        </w:rPr>
        <w:t>                                                                                                                                                     </w:t>
      </w:r>
      <w:r>
        <w:rPr>
          <w:rFonts w:ascii="Arial" w:hAnsi="Arial" w:cs="Arial"/>
          <w:sz w:val="20"/>
          <w:szCs w:val="20"/>
          <w:u w:val="single"/>
        </w:rPr>
        <w:t xml:space="preserve">                                           </w:t>
      </w:r>
    </w:p>
    <w:p w14:paraId="5D8F44B7" w14:textId="77777777" w:rsidR="004D76A6" w:rsidRDefault="004D76A6" w:rsidP="004D76A6">
      <w:pPr>
        <w:pStyle w:val="Compact"/>
        <w:ind w:left="480"/>
        <w:rPr>
          <w:rFonts w:ascii="Arial" w:hAnsi="Arial" w:cs="Arial"/>
          <w:sz w:val="20"/>
          <w:szCs w:val="20"/>
          <w:u w:val="single"/>
        </w:rPr>
      </w:pPr>
      <w:r w:rsidRPr="002A0335">
        <w:rPr>
          <w:rFonts w:ascii="Arial" w:hAnsi="Arial" w:cs="Arial"/>
          <w:sz w:val="20"/>
          <w:szCs w:val="20"/>
          <w:u w:val="single"/>
        </w:rPr>
        <w:t>                                                                                                                                                     </w:t>
      </w:r>
      <w:r>
        <w:rPr>
          <w:rFonts w:ascii="Arial" w:hAnsi="Arial" w:cs="Arial"/>
          <w:sz w:val="20"/>
          <w:szCs w:val="20"/>
          <w:u w:val="single"/>
        </w:rPr>
        <w:t xml:space="preserve">                                            </w:t>
      </w:r>
    </w:p>
    <w:p w14:paraId="1113E65C" w14:textId="77777777" w:rsidR="004D76A6" w:rsidRDefault="004D76A6" w:rsidP="004D76A6">
      <w:pPr>
        <w:pStyle w:val="Compact"/>
        <w:ind w:left="480"/>
        <w:rPr>
          <w:rFonts w:ascii="Arial" w:hAnsi="Arial" w:cs="Arial"/>
          <w:sz w:val="20"/>
          <w:szCs w:val="20"/>
          <w:u w:val="single"/>
        </w:rPr>
      </w:pPr>
      <w:r w:rsidRPr="002A0335">
        <w:rPr>
          <w:rFonts w:ascii="Arial" w:hAnsi="Arial" w:cs="Arial"/>
          <w:sz w:val="20"/>
          <w:szCs w:val="20"/>
          <w:u w:val="single"/>
        </w:rPr>
        <w:t>                                                                                                                                                     </w:t>
      </w:r>
      <w:r>
        <w:rPr>
          <w:rFonts w:ascii="Arial" w:hAnsi="Arial" w:cs="Arial"/>
          <w:sz w:val="20"/>
          <w:szCs w:val="20"/>
          <w:u w:val="single"/>
        </w:rPr>
        <w:t xml:space="preserve">                                            </w:t>
      </w:r>
    </w:p>
    <w:p w14:paraId="1B3D3E45" w14:textId="4BC98DDD" w:rsidR="00D36ABF" w:rsidRDefault="004D76A6" w:rsidP="004D76A6">
      <w:pPr>
        <w:pStyle w:val="Compact"/>
        <w:ind w:left="480"/>
        <w:rPr>
          <w:rFonts w:ascii="Arial" w:hAnsi="Arial" w:cs="Arial"/>
          <w:sz w:val="20"/>
          <w:szCs w:val="20"/>
        </w:rPr>
      </w:pPr>
      <w:r>
        <w:rPr>
          <w:rFonts w:ascii="Arial" w:hAnsi="Arial" w:cs="Arial"/>
          <w:sz w:val="20"/>
          <w:szCs w:val="20"/>
          <w:u w:val="single"/>
        </w:rPr>
        <w:t xml:space="preserve">  </w:t>
      </w:r>
      <w:r w:rsidRPr="002A0335">
        <w:rPr>
          <w:rFonts w:ascii="Arial" w:hAnsi="Arial" w:cs="Arial"/>
          <w:sz w:val="20"/>
          <w:szCs w:val="20"/>
          <w:u w:val="single"/>
        </w:rPr>
        <w:t>                                                                                                                                                     </w:t>
      </w:r>
      <w:r>
        <w:rPr>
          <w:rFonts w:ascii="Arial" w:hAnsi="Arial" w:cs="Arial"/>
          <w:sz w:val="20"/>
          <w:szCs w:val="20"/>
          <w:u w:val="single"/>
        </w:rPr>
        <w:t xml:space="preserve">                                                                             </w:t>
      </w:r>
    </w:p>
    <w:p w14:paraId="72EB1171" w14:textId="77777777" w:rsidR="00B975B2" w:rsidRPr="00B975B2" w:rsidRDefault="00B975B2" w:rsidP="00B975B2">
      <w:pPr>
        <w:pStyle w:val="Compact"/>
        <w:ind w:left="480"/>
        <w:rPr>
          <w:rFonts w:ascii="Arial" w:hAnsi="Arial" w:cs="Arial"/>
          <w:sz w:val="20"/>
          <w:szCs w:val="20"/>
        </w:rPr>
      </w:pPr>
    </w:p>
    <w:p w14:paraId="178A9792" w14:textId="77777777" w:rsidR="00D36ABF" w:rsidRPr="00E42E08" w:rsidRDefault="0033631F">
      <w:pPr>
        <w:numPr>
          <w:ilvl w:val="0"/>
          <w:numId w:val="17"/>
        </w:numPr>
        <w:rPr>
          <w:rFonts w:ascii="Arial" w:hAnsi="Arial" w:cs="Arial"/>
          <w:sz w:val="20"/>
          <w:szCs w:val="20"/>
        </w:rPr>
      </w:pPr>
      <w:r w:rsidRPr="004D76A6">
        <w:rPr>
          <w:rFonts w:ascii="Arial" w:hAnsi="Arial" w:cs="Arial"/>
          <w:b/>
          <w:sz w:val="20"/>
          <w:szCs w:val="20"/>
        </w:rPr>
        <w:t>GOVERNING LAW:</w:t>
      </w:r>
      <w:r w:rsidRPr="00E42E08">
        <w:rPr>
          <w:rFonts w:ascii="Arial" w:hAnsi="Arial" w:cs="Arial"/>
          <w:sz w:val="20"/>
          <w:szCs w:val="20"/>
        </w:rPr>
        <w:t xml:space="preserve"> </w:t>
      </w:r>
      <w:proofErr w:type="gramStart"/>
      <w:r w:rsidRPr="00E42E08">
        <w:rPr>
          <w:rFonts w:ascii="Arial" w:hAnsi="Arial" w:cs="Arial"/>
          <w:sz w:val="20"/>
          <w:szCs w:val="20"/>
        </w:rPr>
        <w:t>This Property Management Agreement shall be governed by the laws of the State of Arkansas</w:t>
      </w:r>
      <w:proofErr w:type="gramEnd"/>
      <w:r w:rsidRPr="00E42E08">
        <w:rPr>
          <w:rFonts w:ascii="Arial" w:hAnsi="Arial" w:cs="Arial"/>
          <w:sz w:val="20"/>
          <w:szCs w:val="20"/>
        </w:rPr>
        <w:t>.</w:t>
      </w:r>
    </w:p>
    <w:p w14:paraId="6971A481" w14:textId="0FC34129" w:rsidR="003335B2" w:rsidRDefault="003335B2" w:rsidP="003335B2">
      <w:pPr>
        <w:pStyle w:val="BodyText"/>
        <w:spacing w:before="0"/>
        <w:rPr>
          <w:rFonts w:ascii="Arial" w:hAnsi="Arial" w:cs="Arial"/>
          <w:sz w:val="20"/>
          <w:szCs w:val="20"/>
        </w:rPr>
      </w:pPr>
    </w:p>
    <w:p w14:paraId="03922304" w14:textId="434E39DA" w:rsidR="00D97A51" w:rsidRPr="00D97A51" w:rsidRDefault="00D97A51" w:rsidP="00D83848">
      <w:pPr>
        <w:spacing w:after="0" w:line="276" w:lineRule="auto"/>
        <w:ind w:left="360"/>
        <w:jc w:val="center"/>
        <w:rPr>
          <w:rFonts w:ascii="Times New Roman" w:hAnsi="Times New Roman" w:cs="Times New Roman"/>
        </w:rPr>
      </w:pPr>
      <w:r>
        <w:rPr>
          <w:rFonts w:ascii="Times New Roman" w:hAnsi="Times New Roman" w:cs="Times New Roman"/>
        </w:rPr>
        <w:t>* * *</w:t>
      </w:r>
      <w:r>
        <w:rPr>
          <w:rFonts w:ascii="Times New Roman" w:hAnsi="Times New Roman" w:cs="Times New Roman"/>
          <w:sz w:val="20"/>
          <w:szCs w:val="20"/>
        </w:rPr>
        <w:t xml:space="preserve"> </w:t>
      </w:r>
      <w:r w:rsidRPr="00D97A51">
        <w:rPr>
          <w:rFonts w:ascii="Times New Roman" w:hAnsi="Times New Roman" w:cs="Times New Roman"/>
        </w:rPr>
        <w:t xml:space="preserve">Free PDF Preview End </w:t>
      </w:r>
      <w:bookmarkStart w:id="0" w:name="_GoBack"/>
      <w:bookmarkEnd w:id="0"/>
      <w:r w:rsidRPr="00D97A51">
        <w:rPr>
          <w:rFonts w:ascii="Times New Roman" w:hAnsi="Times New Roman" w:cs="Times New Roman"/>
        </w:rPr>
        <w:t>* * *</w:t>
      </w:r>
    </w:p>
    <w:p w14:paraId="5E0A8EDB" w14:textId="77777777" w:rsidR="00D97A51" w:rsidRPr="00D97A51" w:rsidRDefault="00D97A51" w:rsidP="00D83848">
      <w:pPr>
        <w:spacing w:after="0" w:line="276" w:lineRule="auto"/>
        <w:ind w:left="360"/>
        <w:jc w:val="center"/>
        <w:rPr>
          <w:rFonts w:ascii="Times New Roman" w:hAnsi="Times New Roman" w:cs="Times New Roman"/>
        </w:rPr>
      </w:pPr>
      <w:r w:rsidRPr="00D97A51">
        <w:rPr>
          <w:rFonts w:ascii="Times New Roman" w:hAnsi="Times New Roman" w:cs="Times New Roman"/>
        </w:rPr>
        <w:t>Purchase Required To Gain Total Access</w:t>
      </w:r>
    </w:p>
    <w:p w14:paraId="0E66201A" w14:textId="56173CFA" w:rsidR="00D97A51" w:rsidRPr="00D97A51" w:rsidRDefault="00D97A51" w:rsidP="00D83848">
      <w:pPr>
        <w:spacing w:line="276" w:lineRule="auto"/>
        <w:ind w:left="360"/>
        <w:jc w:val="center"/>
        <w:rPr>
          <w:rFonts w:ascii="Times New Roman" w:hAnsi="Times New Roman" w:cs="Times New Roman"/>
        </w:rPr>
      </w:pPr>
      <w:r w:rsidRPr="00D97A51">
        <w:rPr>
          <w:rFonts w:ascii="Times New Roman" w:hAnsi="Times New Roman" w:cs="Times New Roman"/>
        </w:rPr>
        <w:t xml:space="preserve">Visit </w:t>
      </w:r>
      <w:hyperlink r:id="rId14" w:history="1">
        <w:r w:rsidRPr="004D4001">
          <w:rPr>
            <w:rStyle w:val="Hyperlink"/>
            <w:rFonts w:ascii="Times New Roman" w:hAnsi="Times New Roman" w:cs="Times New Roman"/>
            <w:color w:val="0000FF"/>
            <w:u w:val="single"/>
          </w:rPr>
          <w:t>www.propmgmtforms.com</w:t>
        </w:r>
      </w:hyperlink>
      <w:r w:rsidRPr="004D4001">
        <w:rPr>
          <w:rFonts w:ascii="Times New Roman" w:hAnsi="Times New Roman" w:cs="Times New Roman"/>
        </w:rPr>
        <w:t xml:space="preserve"> </w:t>
      </w:r>
      <w:r w:rsidRPr="00D97A51">
        <w:rPr>
          <w:rFonts w:ascii="Times New Roman" w:hAnsi="Times New Roman" w:cs="Times New Roman"/>
        </w:rPr>
        <w:t xml:space="preserve">To Purchase </w:t>
      </w:r>
      <w:r w:rsidRPr="00D97A51">
        <w:rPr>
          <w:rFonts w:ascii="Times New Roman" w:hAnsi="Times New Roman" w:cs="Times New Roman"/>
          <w:i/>
        </w:rPr>
        <w:t>Property Management Forms</w:t>
      </w:r>
      <w:r w:rsidRPr="00D97A51">
        <w:rPr>
          <w:rFonts w:ascii="Times New Roman" w:hAnsi="Times New Roman" w:cs="Times New Roman"/>
        </w:rPr>
        <w:t xml:space="preserve"> Package</w:t>
      </w:r>
    </w:p>
    <w:p w14:paraId="7DFE51BE" w14:textId="77777777" w:rsidR="00D97A51" w:rsidRPr="0096236C" w:rsidRDefault="00D97A51" w:rsidP="003335B2">
      <w:pPr>
        <w:pStyle w:val="BodyText"/>
        <w:spacing w:before="0"/>
        <w:rPr>
          <w:rFonts w:ascii="Arial" w:hAnsi="Arial" w:cs="Arial"/>
          <w:sz w:val="20"/>
          <w:szCs w:val="20"/>
        </w:rPr>
      </w:pPr>
    </w:p>
    <w:sectPr w:rsidR="00D97A51" w:rsidRPr="0096236C" w:rsidSect="00E3279A">
      <w:headerReference w:type="default" r:id="rId15"/>
      <w:footerReference w:type="default" r:id="rId16"/>
      <w:pgSz w:w="12240" w:h="15840"/>
      <w:pgMar w:top="504" w:right="504" w:bottom="504" w:left="504" w:header="504" w:footer="720" w:gutter="0"/>
      <w:pgBorders>
        <w:top w:val="single" w:sz="18" w:space="1" w:color="auto"/>
        <w:left w:val="single" w:sz="18" w:space="4" w:color="auto"/>
        <w:bottom w:val="single" w:sz="18" w:space="1" w:color="auto"/>
        <w:right w:val="single" w:sz="18" w:space="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EE2DDA9" w14:textId="77777777" w:rsidR="0096236C" w:rsidRDefault="0096236C">
      <w:pPr>
        <w:spacing w:after="0"/>
      </w:pPr>
      <w:r>
        <w:separator/>
      </w:r>
    </w:p>
  </w:endnote>
  <w:endnote w:type="continuationSeparator" w:id="0">
    <w:p w14:paraId="513B80DE" w14:textId="77777777" w:rsidR="0096236C" w:rsidRDefault="00962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A7A9" w14:textId="6D68CBDD" w:rsidR="0096236C" w:rsidRPr="00137715" w:rsidRDefault="0096236C" w:rsidP="00137715">
    <w:pPr>
      <w:pStyle w:val="Footer"/>
      <w:spacing w:after="40"/>
      <w:jc w:val="center"/>
      <w:rPr>
        <w:rFonts w:ascii="Arial" w:hAnsi="Arial" w:cs="Arial"/>
        <w:sz w:val="20"/>
        <w:szCs w:val="20"/>
      </w:rPr>
    </w:pPr>
    <w:r>
      <w:rPr>
        <w:rFonts w:ascii="Arial" w:hAnsi="Arial" w:cs="Arial"/>
        <w:sz w:val="20"/>
        <w:szCs w:val="20"/>
      </w:rPr>
      <w:t>(</w:t>
    </w:r>
    <w:r w:rsidRPr="00137715">
      <w:rPr>
        <w:rFonts w:ascii="Arial" w:hAnsi="Arial" w:cs="Arial"/>
        <w:sz w:val="20"/>
        <w:szCs w:val="20"/>
      </w:rPr>
      <w:t>Page 1 of 5</w:t>
    </w:r>
    <w:r>
      <w:rPr>
        <w:rFonts w:ascii="Arial" w:hAnsi="Arial" w:cs="Arial"/>
        <w:sz w:val="20"/>
        <w:szCs w:val="20"/>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75CCF" w14:textId="0037C83C" w:rsidR="0096236C" w:rsidRPr="00137715" w:rsidRDefault="0096236C" w:rsidP="00137715">
    <w:pPr>
      <w:pStyle w:val="Footer"/>
      <w:spacing w:after="40"/>
      <w:jc w:val="center"/>
      <w:rPr>
        <w:rFonts w:ascii="Arial" w:hAnsi="Arial" w:cs="Arial"/>
        <w:sz w:val="20"/>
        <w:szCs w:val="20"/>
      </w:rPr>
    </w:pPr>
    <w:r>
      <w:rPr>
        <w:rFonts w:ascii="Arial" w:hAnsi="Arial" w:cs="Arial"/>
        <w:sz w:val="20"/>
        <w:szCs w:val="20"/>
      </w:rPr>
      <w:t>(Page 2</w:t>
    </w:r>
    <w:r w:rsidRPr="00137715">
      <w:rPr>
        <w:rFonts w:ascii="Arial" w:hAnsi="Arial" w:cs="Arial"/>
        <w:sz w:val="20"/>
        <w:szCs w:val="20"/>
      </w:rPr>
      <w:t xml:space="preserve"> of 5</w:t>
    </w:r>
    <w:r>
      <w:rPr>
        <w:rFonts w:ascii="Arial" w:hAnsi="Arial" w:cs="Arial"/>
        <w:sz w:val="20"/>
        <w:szCs w:val="20"/>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5DDC" w14:textId="71B5A669" w:rsidR="00792BE9" w:rsidRPr="00137715" w:rsidRDefault="00792BE9" w:rsidP="00137715">
    <w:pPr>
      <w:pStyle w:val="Footer"/>
      <w:spacing w:after="40"/>
      <w:jc w:val="center"/>
      <w:rPr>
        <w:rFonts w:ascii="Arial" w:hAnsi="Arial" w:cs="Arial"/>
        <w:sz w:val="20"/>
        <w:szCs w:val="20"/>
      </w:rPr>
    </w:pPr>
    <w:r>
      <w:rPr>
        <w:rFonts w:ascii="Arial" w:hAnsi="Arial" w:cs="Arial"/>
        <w:sz w:val="20"/>
        <w:szCs w:val="20"/>
      </w:rPr>
      <w:t>(Page 3</w:t>
    </w:r>
    <w:r w:rsidRPr="00137715">
      <w:rPr>
        <w:rFonts w:ascii="Arial" w:hAnsi="Arial" w:cs="Arial"/>
        <w:sz w:val="20"/>
        <w:szCs w:val="20"/>
      </w:rPr>
      <w:t xml:space="preserve"> of 5</w:t>
    </w:r>
    <w:r>
      <w:rPr>
        <w:rFonts w:ascii="Arial" w:hAnsi="Arial" w:cs="Arial"/>
        <w:sz w:val="20"/>
        <w:szCs w:val="20"/>
      </w:rPr>
      <w:t>)</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037FD" w14:textId="779DE0D6" w:rsidR="00EF7600" w:rsidRPr="00137715" w:rsidRDefault="00EF7600" w:rsidP="00137715">
    <w:pPr>
      <w:pStyle w:val="Footer"/>
      <w:spacing w:after="40"/>
      <w:jc w:val="center"/>
      <w:rPr>
        <w:rFonts w:ascii="Arial" w:hAnsi="Arial" w:cs="Arial"/>
        <w:sz w:val="20"/>
        <w:szCs w:val="20"/>
      </w:rPr>
    </w:pPr>
    <w:r>
      <w:rPr>
        <w:rFonts w:ascii="Arial" w:hAnsi="Arial" w:cs="Arial"/>
        <w:sz w:val="20"/>
        <w:szCs w:val="20"/>
      </w:rPr>
      <w:t>(Page 4</w:t>
    </w:r>
    <w:r w:rsidRPr="00137715">
      <w:rPr>
        <w:rFonts w:ascii="Arial" w:hAnsi="Arial" w:cs="Arial"/>
        <w:sz w:val="20"/>
        <w:szCs w:val="20"/>
      </w:rPr>
      <w:t xml:space="preserve"> of 5</w:t>
    </w:r>
    <w:r>
      <w:rPr>
        <w:rFonts w:ascii="Arial" w:hAnsi="Arial" w:cs="Arial"/>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CF8ED22" w14:textId="77777777" w:rsidR="0096236C" w:rsidRDefault="0096236C">
      <w:r>
        <w:separator/>
      </w:r>
    </w:p>
  </w:footnote>
  <w:footnote w:type="continuationSeparator" w:id="0">
    <w:p w14:paraId="37993E50" w14:textId="77777777" w:rsidR="0096236C" w:rsidRDefault="009623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8707" w14:textId="391B2A16" w:rsidR="0096236C" w:rsidRPr="00F71F67" w:rsidRDefault="004741F3" w:rsidP="00E3279A">
    <w:pPr>
      <w:pStyle w:val="BodyText"/>
      <w:spacing w:before="90" w:after="0"/>
      <w:rPr>
        <w:rFonts w:ascii="Arial" w:hAnsi="Arial" w:cs="Arial"/>
        <w:b/>
        <w:sz w:val="32"/>
        <w:szCs w:val="32"/>
      </w:rPr>
    </w:pPr>
    <w:r>
      <w:rPr>
        <w:rFonts w:ascii="Arial" w:hAnsi="Arial" w:cs="Arial"/>
        <w:b/>
        <w:noProof/>
        <w:sz w:val="32"/>
        <w:szCs w:val="32"/>
      </w:rPr>
      <w:drawing>
        <wp:anchor distT="0" distB="0" distL="114300" distR="114300" simplePos="0" relativeHeight="251677696" behindDoc="1" locked="0" layoutInCell="1" allowOverlap="1" wp14:anchorId="3D85212C" wp14:editId="154344E5">
          <wp:simplePos x="0" y="0"/>
          <wp:positionH relativeFrom="column">
            <wp:posOffset>5537200</wp:posOffset>
          </wp:positionH>
          <wp:positionV relativeFrom="paragraph">
            <wp:posOffset>78740</wp:posOffset>
          </wp:positionV>
          <wp:extent cx="655953" cy="657860"/>
          <wp:effectExtent l="0" t="0" r="0" b="0"/>
          <wp:wrapNone/>
          <wp:docPr id="16" name="Picture 16"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953" cy="6578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Pr>
        <w:rFonts w:ascii="Arial" w:hAnsi="Arial" w:cs="Arial"/>
        <w:b/>
        <w:noProof/>
        <w:sz w:val="32"/>
        <w:szCs w:val="32"/>
      </w:rPr>
      <w:drawing>
        <wp:anchor distT="0" distB="0" distL="114300" distR="114300" simplePos="0" relativeHeight="251659264" behindDoc="1" locked="0" layoutInCell="1" allowOverlap="1" wp14:anchorId="725CE25C" wp14:editId="22ED9CBC">
          <wp:simplePos x="0" y="0"/>
          <wp:positionH relativeFrom="column">
            <wp:posOffset>4810760</wp:posOffset>
          </wp:positionH>
          <wp:positionV relativeFrom="paragraph">
            <wp:posOffset>86995</wp:posOffset>
          </wp:positionV>
          <wp:extent cx="690880" cy="690880"/>
          <wp:effectExtent l="0" t="0" r="0" b="0"/>
          <wp:wrapNone/>
          <wp:docPr id="2" name="Picture 2" descr="Macintosh HD:Users:EricWatson:Desktop: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esktop:bran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Pr>
        <w:rFonts w:ascii="Arial" w:hAnsi="Arial" w:cs="Arial"/>
        <w:b/>
        <w:noProof/>
        <w:sz w:val="32"/>
        <w:szCs w:val="32"/>
      </w:rPr>
      <w:drawing>
        <wp:anchor distT="0" distB="0" distL="114300" distR="114300" simplePos="0" relativeHeight="251660288" behindDoc="1" locked="0" layoutInCell="1" allowOverlap="1" wp14:anchorId="15170E28" wp14:editId="6380EA2D">
          <wp:simplePos x="0" y="0"/>
          <wp:positionH relativeFrom="column">
            <wp:posOffset>6273165</wp:posOffset>
          </wp:positionH>
          <wp:positionV relativeFrom="paragraph">
            <wp:posOffset>26670</wp:posOffset>
          </wp:positionV>
          <wp:extent cx="852037" cy="770890"/>
          <wp:effectExtent l="0" t="0" r="0" b="0"/>
          <wp:wrapNone/>
          <wp:docPr id="4" name="Picture 4" descr="Macintosh HD:Users:EricWatson:Desktop:Screen Shot 2018-12-14 at 6.2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Screen Shot 2018-12-14 at 6.27.15 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2037" cy="7708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sidRPr="00F71F67">
      <w:rPr>
        <w:rFonts w:ascii="Arial" w:hAnsi="Arial" w:cs="Arial"/>
        <w:b/>
        <w:sz w:val="32"/>
        <w:szCs w:val="32"/>
      </w:rPr>
      <w:t xml:space="preserve">Property Management </w:t>
    </w:r>
  </w:p>
  <w:p w14:paraId="7FA6C1CD" w14:textId="30FEC6BE" w:rsidR="0096236C" w:rsidRPr="00903920" w:rsidRDefault="0096236C" w:rsidP="00E3279A">
    <w:pPr>
      <w:pStyle w:val="BodyText"/>
      <w:spacing w:before="0"/>
      <w:rPr>
        <w:rFonts w:ascii="Arial" w:hAnsi="Arial" w:cs="Arial"/>
        <w:b/>
        <w:sz w:val="32"/>
        <w:szCs w:val="32"/>
      </w:rPr>
    </w:pPr>
    <w:r w:rsidRPr="00F71F67">
      <w:rPr>
        <w:rFonts w:ascii="Arial" w:hAnsi="Arial" w:cs="Arial"/>
        <w:b/>
        <w:sz w:val="32"/>
        <w:szCs w:val="32"/>
      </w:rPr>
      <w:t xml:space="preserve">Agreement </w:t>
    </w:r>
  </w:p>
  <w:p w14:paraId="3B65C065" w14:textId="77777777" w:rsidR="0096236C" w:rsidRPr="0033631F" w:rsidRDefault="0096236C" w:rsidP="00E3279A">
    <w:pPr>
      <w:pStyle w:val="BodyText"/>
      <w:pBdr>
        <w:bottom w:val="single" w:sz="18" w:space="1" w:color="auto"/>
      </w:pBdr>
      <w:spacing w:before="0" w:after="0" w:line="276" w:lineRule="auto"/>
      <w:rPr>
        <w:rFonts w:ascii="Arial" w:hAnsi="Arial" w:cs="Arial"/>
        <w:sz w:val="20"/>
        <w:szCs w:val="20"/>
      </w:rPr>
    </w:pPr>
    <w:r>
      <w:rPr>
        <w:rFonts w:ascii="Arial" w:hAnsi="Arial" w:cs="Arial"/>
        <w:sz w:val="20"/>
        <w:szCs w:val="20"/>
      </w:rPr>
      <w:t>Page 1 of 5</w:t>
    </w:r>
  </w:p>
  <w:p w14:paraId="5E3921A2" w14:textId="4992C453" w:rsidR="0096236C" w:rsidRDefault="0096236C" w:rsidP="00692F00">
    <w:pPr>
      <w:pStyle w:val="Header"/>
      <w:spacing w:before="40"/>
    </w:pPr>
    <w:r w:rsidRPr="00E42E08">
      <w:rPr>
        <w:rFonts w:ascii="Arial" w:hAnsi="Arial" w:cs="Arial"/>
        <w:sz w:val="20"/>
        <w:szCs w:val="20"/>
      </w:rPr>
      <w:t>Form Serial Number</w:t>
    </w:r>
    <w:r w:rsidRPr="00903920">
      <w:rPr>
        <w:rFonts w:ascii="Arial" w:hAnsi="Arial" w:cs="Arial"/>
        <w:sz w:val="20"/>
        <w:szCs w:val="20"/>
      </w:rPr>
      <w:t>:</w:t>
    </w:r>
    <w:r>
      <w:rPr>
        <w:rFonts w:ascii="Arial" w:hAnsi="Arial" w:cs="Arial"/>
        <w:sz w:val="20"/>
        <w:szCs w:val="20"/>
      </w:rPr>
      <w:t xml:space="preserve"> </w:t>
    </w:r>
    <w:r w:rsidRPr="00903920">
      <w:rPr>
        <w:rFonts w:ascii="Arial" w:hAnsi="Arial" w:cs="Arial"/>
        <w:sz w:val="20"/>
        <w:szCs w:val="20"/>
        <w:u w:val="single"/>
      </w:rPr>
      <w:t xml:space="preserve">                                             </w:t>
    </w:r>
    <w:r>
      <w:rPr>
        <w:rFonts w:ascii="Arial" w:hAnsi="Arial" w:cs="Arial"/>
        <w:sz w:val="20"/>
        <w:szCs w:val="20"/>
        <w:u w:val="single"/>
      </w:rPr>
      <w:t>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B274C" w14:textId="38965E41" w:rsidR="0096236C" w:rsidRPr="00F71F67" w:rsidRDefault="004741F3" w:rsidP="00E3279A">
    <w:pPr>
      <w:pStyle w:val="BodyText"/>
      <w:spacing w:before="90" w:after="0"/>
      <w:rPr>
        <w:rFonts w:ascii="Arial" w:hAnsi="Arial" w:cs="Arial"/>
        <w:b/>
        <w:sz w:val="32"/>
        <w:szCs w:val="32"/>
      </w:rPr>
    </w:pPr>
    <w:r>
      <w:rPr>
        <w:rFonts w:ascii="Arial" w:hAnsi="Arial" w:cs="Arial"/>
        <w:b/>
        <w:noProof/>
        <w:sz w:val="32"/>
        <w:szCs w:val="32"/>
      </w:rPr>
      <w:drawing>
        <wp:anchor distT="0" distB="0" distL="114300" distR="114300" simplePos="0" relativeHeight="251678720" behindDoc="1" locked="0" layoutInCell="1" allowOverlap="1" wp14:anchorId="5A80CE39" wp14:editId="1D2C610A">
          <wp:simplePos x="0" y="0"/>
          <wp:positionH relativeFrom="column">
            <wp:posOffset>5529580</wp:posOffset>
          </wp:positionH>
          <wp:positionV relativeFrom="paragraph">
            <wp:posOffset>77470</wp:posOffset>
          </wp:positionV>
          <wp:extent cx="676464" cy="648970"/>
          <wp:effectExtent l="0" t="0" r="0" b="0"/>
          <wp:wrapNone/>
          <wp:docPr id="17" name="Picture 17"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464" cy="6489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Pr>
        <w:rFonts w:ascii="Arial" w:hAnsi="Arial" w:cs="Arial"/>
        <w:b/>
        <w:noProof/>
        <w:sz w:val="32"/>
        <w:szCs w:val="32"/>
      </w:rPr>
      <w:drawing>
        <wp:anchor distT="0" distB="0" distL="114300" distR="114300" simplePos="0" relativeHeight="251663360" behindDoc="1" locked="0" layoutInCell="1" allowOverlap="1" wp14:anchorId="0FFE093F" wp14:editId="1FB55F8D">
          <wp:simplePos x="0" y="0"/>
          <wp:positionH relativeFrom="column">
            <wp:posOffset>4810760</wp:posOffset>
          </wp:positionH>
          <wp:positionV relativeFrom="paragraph">
            <wp:posOffset>86995</wp:posOffset>
          </wp:positionV>
          <wp:extent cx="690880" cy="690880"/>
          <wp:effectExtent l="0" t="0" r="0" b="0"/>
          <wp:wrapNone/>
          <wp:docPr id="3" name="Picture 3" descr="Macintosh HD:Users:EricWatson:Desktop: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esktop:bran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Pr>
        <w:rFonts w:ascii="Arial" w:hAnsi="Arial" w:cs="Arial"/>
        <w:b/>
        <w:noProof/>
        <w:sz w:val="32"/>
        <w:szCs w:val="32"/>
      </w:rPr>
      <w:drawing>
        <wp:anchor distT="0" distB="0" distL="114300" distR="114300" simplePos="0" relativeHeight="251664384" behindDoc="1" locked="0" layoutInCell="1" allowOverlap="1" wp14:anchorId="32A2E7DB" wp14:editId="0F1E5C8D">
          <wp:simplePos x="0" y="0"/>
          <wp:positionH relativeFrom="column">
            <wp:posOffset>6273165</wp:posOffset>
          </wp:positionH>
          <wp:positionV relativeFrom="paragraph">
            <wp:posOffset>26670</wp:posOffset>
          </wp:positionV>
          <wp:extent cx="852037" cy="770890"/>
          <wp:effectExtent l="0" t="0" r="0" b="0"/>
          <wp:wrapNone/>
          <wp:docPr id="9" name="Picture 9" descr="Macintosh HD:Users:EricWatson:Desktop:Screen Shot 2018-12-14 at 6.2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Screen Shot 2018-12-14 at 6.27.15 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2037" cy="7708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6236C" w:rsidRPr="00F71F67">
      <w:rPr>
        <w:rFonts w:ascii="Arial" w:hAnsi="Arial" w:cs="Arial"/>
        <w:b/>
        <w:sz w:val="32"/>
        <w:szCs w:val="32"/>
      </w:rPr>
      <w:t xml:space="preserve">Property Management </w:t>
    </w:r>
  </w:p>
  <w:p w14:paraId="5A4F8EBC" w14:textId="73DB2138" w:rsidR="0096236C" w:rsidRPr="00903920" w:rsidRDefault="0096236C" w:rsidP="00E3279A">
    <w:pPr>
      <w:pStyle w:val="BodyText"/>
      <w:spacing w:before="0"/>
      <w:rPr>
        <w:rFonts w:ascii="Arial" w:hAnsi="Arial" w:cs="Arial"/>
        <w:b/>
        <w:sz w:val="32"/>
        <w:szCs w:val="32"/>
      </w:rPr>
    </w:pPr>
    <w:r w:rsidRPr="00F71F67">
      <w:rPr>
        <w:rFonts w:ascii="Arial" w:hAnsi="Arial" w:cs="Arial"/>
        <w:b/>
        <w:sz w:val="32"/>
        <w:szCs w:val="32"/>
      </w:rPr>
      <w:t xml:space="preserve">Agreement </w:t>
    </w:r>
  </w:p>
  <w:p w14:paraId="3923B384" w14:textId="07D88E19" w:rsidR="0096236C" w:rsidRPr="0033631F" w:rsidRDefault="0096236C" w:rsidP="00E3279A">
    <w:pPr>
      <w:pStyle w:val="BodyText"/>
      <w:pBdr>
        <w:bottom w:val="single" w:sz="18" w:space="1" w:color="auto"/>
      </w:pBdr>
      <w:spacing w:before="0" w:after="0" w:line="276" w:lineRule="auto"/>
      <w:rPr>
        <w:rFonts w:ascii="Arial" w:hAnsi="Arial" w:cs="Arial"/>
        <w:sz w:val="20"/>
        <w:szCs w:val="20"/>
      </w:rPr>
    </w:pPr>
    <w:r>
      <w:rPr>
        <w:rFonts w:ascii="Arial" w:hAnsi="Arial" w:cs="Arial"/>
        <w:sz w:val="20"/>
        <w:szCs w:val="20"/>
      </w:rPr>
      <w:t>Page 2 of 5</w:t>
    </w:r>
  </w:p>
  <w:p w14:paraId="29AA940A" w14:textId="77777777" w:rsidR="0096236C" w:rsidRDefault="0096236C" w:rsidP="00383915">
    <w:pPr>
      <w:pStyle w:val="Header"/>
      <w:spacing w:before="40" w:after="300"/>
    </w:pPr>
    <w:r w:rsidRPr="00E42E08">
      <w:rPr>
        <w:rFonts w:ascii="Arial" w:hAnsi="Arial" w:cs="Arial"/>
        <w:sz w:val="20"/>
        <w:szCs w:val="20"/>
      </w:rPr>
      <w:t>Form Serial Number</w:t>
    </w:r>
    <w:r w:rsidRPr="00903920">
      <w:rPr>
        <w:rFonts w:ascii="Arial" w:hAnsi="Arial" w:cs="Arial"/>
        <w:sz w:val="20"/>
        <w:szCs w:val="20"/>
      </w:rPr>
      <w:t>:</w:t>
    </w:r>
    <w:r>
      <w:rPr>
        <w:rFonts w:ascii="Arial" w:hAnsi="Arial" w:cs="Arial"/>
        <w:sz w:val="20"/>
        <w:szCs w:val="20"/>
      </w:rPr>
      <w:t xml:space="preserve"> </w:t>
    </w:r>
    <w:r w:rsidRPr="00903920">
      <w:rPr>
        <w:rFonts w:ascii="Arial" w:hAnsi="Arial" w:cs="Arial"/>
        <w:sz w:val="20"/>
        <w:szCs w:val="20"/>
        <w:u w:val="single"/>
      </w:rPr>
      <w:t xml:space="preserve">                                             </w:t>
    </w:r>
    <w:r>
      <w:rPr>
        <w:rFonts w:ascii="Arial" w:hAnsi="Arial" w:cs="Arial"/>
        <w:sz w:val="20"/>
        <w:szCs w:val="20"/>
        <w:u w:val="single"/>
      </w:rPr>
      <w: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B422B" w14:textId="56DB75EF" w:rsidR="00792BE9" w:rsidRPr="00F71F67" w:rsidRDefault="004741F3" w:rsidP="00E3279A">
    <w:pPr>
      <w:pStyle w:val="BodyText"/>
      <w:spacing w:before="90" w:after="0"/>
      <w:rPr>
        <w:rFonts w:ascii="Arial" w:hAnsi="Arial" w:cs="Arial"/>
        <w:b/>
        <w:sz w:val="32"/>
        <w:szCs w:val="32"/>
      </w:rPr>
    </w:pPr>
    <w:r>
      <w:rPr>
        <w:rFonts w:ascii="Arial" w:hAnsi="Arial" w:cs="Arial"/>
        <w:b/>
        <w:noProof/>
        <w:sz w:val="32"/>
        <w:szCs w:val="32"/>
      </w:rPr>
      <w:drawing>
        <wp:anchor distT="0" distB="0" distL="114300" distR="114300" simplePos="0" relativeHeight="251679744" behindDoc="1" locked="0" layoutInCell="1" allowOverlap="1" wp14:anchorId="7ED1803A" wp14:editId="565AF2FD">
          <wp:simplePos x="0" y="0"/>
          <wp:positionH relativeFrom="column">
            <wp:posOffset>5552440</wp:posOffset>
          </wp:positionH>
          <wp:positionV relativeFrom="paragraph">
            <wp:posOffset>76835</wp:posOffset>
          </wp:positionV>
          <wp:extent cx="687840" cy="659765"/>
          <wp:effectExtent l="0" t="0" r="0" b="0"/>
          <wp:wrapNone/>
          <wp:docPr id="18" name="Picture 18"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840" cy="659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92BE9">
      <w:rPr>
        <w:rFonts w:ascii="Arial" w:hAnsi="Arial" w:cs="Arial"/>
        <w:b/>
        <w:noProof/>
        <w:sz w:val="32"/>
        <w:szCs w:val="32"/>
      </w:rPr>
      <w:drawing>
        <wp:anchor distT="0" distB="0" distL="114300" distR="114300" simplePos="0" relativeHeight="251667456" behindDoc="1" locked="0" layoutInCell="1" allowOverlap="1" wp14:anchorId="386D2EA6" wp14:editId="4FA369B3">
          <wp:simplePos x="0" y="0"/>
          <wp:positionH relativeFrom="column">
            <wp:posOffset>4810760</wp:posOffset>
          </wp:positionH>
          <wp:positionV relativeFrom="paragraph">
            <wp:posOffset>86995</wp:posOffset>
          </wp:positionV>
          <wp:extent cx="690880" cy="690880"/>
          <wp:effectExtent l="0" t="0" r="0" b="0"/>
          <wp:wrapNone/>
          <wp:docPr id="5" name="Picture 5" descr="Macintosh HD:Users:EricWatson:Desktop: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esktop:bran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92BE9">
      <w:rPr>
        <w:rFonts w:ascii="Arial" w:hAnsi="Arial" w:cs="Arial"/>
        <w:b/>
        <w:noProof/>
        <w:sz w:val="32"/>
        <w:szCs w:val="32"/>
      </w:rPr>
      <w:drawing>
        <wp:anchor distT="0" distB="0" distL="114300" distR="114300" simplePos="0" relativeHeight="251668480" behindDoc="1" locked="0" layoutInCell="1" allowOverlap="1" wp14:anchorId="22D762E3" wp14:editId="175D1B89">
          <wp:simplePos x="0" y="0"/>
          <wp:positionH relativeFrom="column">
            <wp:posOffset>6273165</wp:posOffset>
          </wp:positionH>
          <wp:positionV relativeFrom="paragraph">
            <wp:posOffset>26670</wp:posOffset>
          </wp:positionV>
          <wp:extent cx="852037" cy="770890"/>
          <wp:effectExtent l="0" t="0" r="0" b="0"/>
          <wp:wrapNone/>
          <wp:docPr id="7" name="Picture 7" descr="Macintosh HD:Users:EricWatson:Desktop:Screen Shot 2018-12-14 at 6.2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Screen Shot 2018-12-14 at 6.27.15 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2037" cy="7708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92BE9" w:rsidRPr="00F71F67">
      <w:rPr>
        <w:rFonts w:ascii="Arial" w:hAnsi="Arial" w:cs="Arial"/>
        <w:b/>
        <w:sz w:val="32"/>
        <w:szCs w:val="32"/>
      </w:rPr>
      <w:t xml:space="preserve">Property Management </w:t>
    </w:r>
  </w:p>
  <w:p w14:paraId="3FE63C78" w14:textId="77777777" w:rsidR="00792BE9" w:rsidRPr="00903920" w:rsidRDefault="00792BE9" w:rsidP="00E3279A">
    <w:pPr>
      <w:pStyle w:val="BodyText"/>
      <w:spacing w:before="0"/>
      <w:rPr>
        <w:rFonts w:ascii="Arial" w:hAnsi="Arial" w:cs="Arial"/>
        <w:b/>
        <w:sz w:val="32"/>
        <w:szCs w:val="32"/>
      </w:rPr>
    </w:pPr>
    <w:r w:rsidRPr="00F71F67">
      <w:rPr>
        <w:rFonts w:ascii="Arial" w:hAnsi="Arial" w:cs="Arial"/>
        <w:b/>
        <w:sz w:val="32"/>
        <w:szCs w:val="32"/>
      </w:rPr>
      <w:t xml:space="preserve">Agreement </w:t>
    </w:r>
  </w:p>
  <w:p w14:paraId="7EAAA10E" w14:textId="24277E94" w:rsidR="00792BE9" w:rsidRPr="0033631F" w:rsidRDefault="00792BE9" w:rsidP="00E3279A">
    <w:pPr>
      <w:pStyle w:val="BodyText"/>
      <w:pBdr>
        <w:bottom w:val="single" w:sz="18" w:space="1" w:color="auto"/>
      </w:pBdr>
      <w:spacing w:before="0" w:after="0" w:line="276" w:lineRule="auto"/>
      <w:rPr>
        <w:rFonts w:ascii="Arial" w:hAnsi="Arial" w:cs="Arial"/>
        <w:sz w:val="20"/>
        <w:szCs w:val="20"/>
      </w:rPr>
    </w:pPr>
    <w:r>
      <w:rPr>
        <w:rFonts w:ascii="Arial" w:hAnsi="Arial" w:cs="Arial"/>
        <w:sz w:val="20"/>
        <w:szCs w:val="20"/>
      </w:rPr>
      <w:t>Page 3 of 5</w:t>
    </w:r>
  </w:p>
  <w:p w14:paraId="72F191A4" w14:textId="77777777" w:rsidR="00792BE9" w:rsidRDefault="00792BE9" w:rsidP="00383915">
    <w:pPr>
      <w:pStyle w:val="Header"/>
      <w:spacing w:before="40" w:after="300"/>
    </w:pPr>
    <w:r w:rsidRPr="00E42E08">
      <w:rPr>
        <w:rFonts w:ascii="Arial" w:hAnsi="Arial" w:cs="Arial"/>
        <w:sz w:val="20"/>
        <w:szCs w:val="20"/>
      </w:rPr>
      <w:t>Form Serial Number</w:t>
    </w:r>
    <w:r w:rsidRPr="00903920">
      <w:rPr>
        <w:rFonts w:ascii="Arial" w:hAnsi="Arial" w:cs="Arial"/>
        <w:sz w:val="20"/>
        <w:szCs w:val="20"/>
      </w:rPr>
      <w:t>:</w:t>
    </w:r>
    <w:r>
      <w:rPr>
        <w:rFonts w:ascii="Arial" w:hAnsi="Arial" w:cs="Arial"/>
        <w:sz w:val="20"/>
        <w:szCs w:val="20"/>
      </w:rPr>
      <w:t xml:space="preserve"> </w:t>
    </w:r>
    <w:r w:rsidRPr="00903920">
      <w:rPr>
        <w:rFonts w:ascii="Arial" w:hAnsi="Arial" w:cs="Arial"/>
        <w:sz w:val="20"/>
        <w:szCs w:val="20"/>
        <w:u w:val="single"/>
      </w:rPr>
      <w:t xml:space="preserve">                                             </w:t>
    </w:r>
    <w:r>
      <w:rPr>
        <w:rFonts w:ascii="Arial" w:hAnsi="Arial" w:cs="Arial"/>
        <w:sz w:val="20"/>
        <w:szCs w:val="20"/>
        <w:u w:val="single"/>
      </w:rPr>
      <w:t>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FE7C" w14:textId="577A5D43" w:rsidR="00EF7600" w:rsidRPr="00F71F67" w:rsidRDefault="004741F3" w:rsidP="00E3279A">
    <w:pPr>
      <w:pStyle w:val="BodyText"/>
      <w:spacing w:before="90" w:after="0"/>
      <w:rPr>
        <w:rFonts w:ascii="Arial" w:hAnsi="Arial" w:cs="Arial"/>
        <w:b/>
        <w:sz w:val="32"/>
        <w:szCs w:val="32"/>
      </w:rPr>
    </w:pPr>
    <w:r>
      <w:rPr>
        <w:rFonts w:ascii="Arial" w:hAnsi="Arial" w:cs="Arial"/>
        <w:b/>
        <w:noProof/>
        <w:sz w:val="32"/>
        <w:szCs w:val="32"/>
      </w:rPr>
      <w:drawing>
        <wp:anchor distT="0" distB="0" distL="114300" distR="114300" simplePos="0" relativeHeight="251680768" behindDoc="1" locked="0" layoutInCell="1" allowOverlap="1" wp14:anchorId="10EDE66E" wp14:editId="679ACCCB">
          <wp:simplePos x="0" y="0"/>
          <wp:positionH relativeFrom="column">
            <wp:posOffset>5562600</wp:posOffset>
          </wp:positionH>
          <wp:positionV relativeFrom="paragraph">
            <wp:posOffset>72390</wp:posOffset>
          </wp:positionV>
          <wp:extent cx="690880" cy="663608"/>
          <wp:effectExtent l="0" t="0" r="0" b="0"/>
          <wp:wrapNone/>
          <wp:docPr id="19" name="Picture 19"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6360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F7600">
      <w:rPr>
        <w:rFonts w:ascii="Arial" w:hAnsi="Arial" w:cs="Arial"/>
        <w:b/>
        <w:noProof/>
        <w:sz w:val="32"/>
        <w:szCs w:val="32"/>
      </w:rPr>
      <w:drawing>
        <wp:anchor distT="0" distB="0" distL="114300" distR="114300" simplePos="0" relativeHeight="251671552" behindDoc="1" locked="0" layoutInCell="1" allowOverlap="1" wp14:anchorId="454264D8" wp14:editId="1F23905B">
          <wp:simplePos x="0" y="0"/>
          <wp:positionH relativeFrom="column">
            <wp:posOffset>4810760</wp:posOffset>
          </wp:positionH>
          <wp:positionV relativeFrom="paragraph">
            <wp:posOffset>86995</wp:posOffset>
          </wp:positionV>
          <wp:extent cx="690880" cy="690880"/>
          <wp:effectExtent l="0" t="0" r="0" b="0"/>
          <wp:wrapNone/>
          <wp:docPr id="10" name="Picture 10" descr="Macintosh HD:Users:EricWatson:Desktop: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ricWatson:Desktop:brand.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6908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F7600">
      <w:rPr>
        <w:rFonts w:ascii="Arial" w:hAnsi="Arial" w:cs="Arial"/>
        <w:b/>
        <w:noProof/>
        <w:sz w:val="32"/>
        <w:szCs w:val="32"/>
      </w:rPr>
      <w:drawing>
        <wp:anchor distT="0" distB="0" distL="114300" distR="114300" simplePos="0" relativeHeight="251672576" behindDoc="1" locked="0" layoutInCell="1" allowOverlap="1" wp14:anchorId="2AC7E55E" wp14:editId="07CC1756">
          <wp:simplePos x="0" y="0"/>
          <wp:positionH relativeFrom="column">
            <wp:posOffset>6273165</wp:posOffset>
          </wp:positionH>
          <wp:positionV relativeFrom="paragraph">
            <wp:posOffset>26670</wp:posOffset>
          </wp:positionV>
          <wp:extent cx="852037" cy="770890"/>
          <wp:effectExtent l="0" t="0" r="0" b="0"/>
          <wp:wrapNone/>
          <wp:docPr id="12" name="Picture 12" descr="Macintosh HD:Users:EricWatson:Desktop:Screen Shot 2018-12-14 at 6.27.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EricWatson:Desktop:Screen Shot 2018-12-14 at 6.27.15 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2037" cy="7708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F7600" w:rsidRPr="00F71F67">
      <w:rPr>
        <w:rFonts w:ascii="Arial" w:hAnsi="Arial" w:cs="Arial"/>
        <w:b/>
        <w:sz w:val="32"/>
        <w:szCs w:val="32"/>
      </w:rPr>
      <w:t xml:space="preserve">Property Management </w:t>
    </w:r>
  </w:p>
  <w:p w14:paraId="735E94AA" w14:textId="4B820EB0" w:rsidR="00EF7600" w:rsidRPr="00903920" w:rsidRDefault="00EF7600" w:rsidP="00E3279A">
    <w:pPr>
      <w:pStyle w:val="BodyText"/>
      <w:spacing w:before="0"/>
      <w:rPr>
        <w:rFonts w:ascii="Arial" w:hAnsi="Arial" w:cs="Arial"/>
        <w:b/>
        <w:sz w:val="32"/>
        <w:szCs w:val="32"/>
      </w:rPr>
    </w:pPr>
    <w:r w:rsidRPr="00F71F67">
      <w:rPr>
        <w:rFonts w:ascii="Arial" w:hAnsi="Arial" w:cs="Arial"/>
        <w:b/>
        <w:sz w:val="32"/>
        <w:szCs w:val="32"/>
      </w:rPr>
      <w:t xml:space="preserve">Agreement </w:t>
    </w:r>
  </w:p>
  <w:p w14:paraId="0E7A31C0" w14:textId="2CD570FD" w:rsidR="00EF7600" w:rsidRPr="0033631F" w:rsidRDefault="00EF7600" w:rsidP="00E3279A">
    <w:pPr>
      <w:pStyle w:val="BodyText"/>
      <w:pBdr>
        <w:bottom w:val="single" w:sz="18" w:space="1" w:color="auto"/>
      </w:pBdr>
      <w:spacing w:before="0" w:after="0" w:line="276" w:lineRule="auto"/>
      <w:rPr>
        <w:rFonts w:ascii="Arial" w:hAnsi="Arial" w:cs="Arial"/>
        <w:sz w:val="20"/>
        <w:szCs w:val="20"/>
      </w:rPr>
    </w:pPr>
    <w:r>
      <w:rPr>
        <w:rFonts w:ascii="Arial" w:hAnsi="Arial" w:cs="Arial"/>
        <w:sz w:val="20"/>
        <w:szCs w:val="20"/>
      </w:rPr>
      <w:t>Page 4 of 5</w:t>
    </w:r>
  </w:p>
  <w:p w14:paraId="00D34D20" w14:textId="77777777" w:rsidR="00EF7600" w:rsidRDefault="00EF7600" w:rsidP="00383915">
    <w:pPr>
      <w:pStyle w:val="Header"/>
      <w:spacing w:before="40" w:after="300"/>
    </w:pPr>
    <w:r w:rsidRPr="00E42E08">
      <w:rPr>
        <w:rFonts w:ascii="Arial" w:hAnsi="Arial" w:cs="Arial"/>
        <w:sz w:val="20"/>
        <w:szCs w:val="20"/>
      </w:rPr>
      <w:t>Form Serial Number</w:t>
    </w:r>
    <w:r w:rsidRPr="00903920">
      <w:rPr>
        <w:rFonts w:ascii="Arial" w:hAnsi="Arial" w:cs="Arial"/>
        <w:sz w:val="20"/>
        <w:szCs w:val="20"/>
      </w:rPr>
      <w:t>:</w:t>
    </w:r>
    <w:r>
      <w:rPr>
        <w:rFonts w:ascii="Arial" w:hAnsi="Arial" w:cs="Arial"/>
        <w:sz w:val="20"/>
        <w:szCs w:val="20"/>
      </w:rPr>
      <w:t xml:space="preserve"> </w:t>
    </w:r>
    <w:r w:rsidRPr="00903920">
      <w:rPr>
        <w:rFonts w:ascii="Arial" w:hAnsi="Arial" w:cs="Arial"/>
        <w:sz w:val="20"/>
        <w:szCs w:val="20"/>
        <w:u w:val="single"/>
      </w:rPr>
      <w:t xml:space="preserve">                                             </w:t>
    </w:r>
    <w:r>
      <w:rPr>
        <w:rFonts w:ascii="Arial" w:hAnsi="Arial" w:cs="Arial"/>
        <w:sz w:val="20"/>
        <w:szCs w:val="20"/>
        <w:u w:val="single"/>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A7F61546"/>
    <w:multiLevelType w:val="multilevel"/>
    <w:tmpl w:val="4CA25432"/>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2D73F6F"/>
    <w:multiLevelType w:val="multilevel"/>
    <w:tmpl w:val="9752AC98"/>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C0573BB7"/>
    <w:multiLevelType w:val="multilevel"/>
    <w:tmpl w:val="0DA02762"/>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C3F555D2"/>
    <w:multiLevelType w:val="multilevel"/>
    <w:tmpl w:val="F668B98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C8618D4E"/>
    <w:multiLevelType w:val="multilevel"/>
    <w:tmpl w:val="643013F0"/>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C9374AAA"/>
    <w:multiLevelType w:val="multilevel"/>
    <w:tmpl w:val="E5B4DC1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nsid w:val="C96F61A8"/>
    <w:multiLevelType w:val="multilevel"/>
    <w:tmpl w:val="013C9DDA"/>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DFD6DBAF"/>
    <w:multiLevelType w:val="multilevel"/>
    <w:tmpl w:val="4BDCB2FE"/>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E17F69BA"/>
    <w:multiLevelType w:val="multilevel"/>
    <w:tmpl w:val="6F9400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9">
    <w:nsid w:val="E34AD402"/>
    <w:multiLevelType w:val="multilevel"/>
    <w:tmpl w:val="829AC288"/>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E7689927"/>
    <w:multiLevelType w:val="multilevel"/>
    <w:tmpl w:val="39A49BA8"/>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EBEEF887"/>
    <w:multiLevelType w:val="multilevel"/>
    <w:tmpl w:val="9E7C759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F3EB4270"/>
    <w:multiLevelType w:val="multilevel"/>
    <w:tmpl w:val="58589BD0"/>
    <w:lvl w:ilvl="0">
      <w:start w:val="1"/>
      <w:numFmt w:val="lowerRoman"/>
      <w:lvlText w:val="(%1)"/>
      <w:lvlJc w:val="left"/>
      <w:pPr>
        <w:tabs>
          <w:tab w:val="num" w:pos="1080"/>
        </w:tabs>
        <w:ind w:left="1560" w:hanging="480"/>
      </w:pPr>
    </w:lvl>
    <w:lvl w:ilvl="1">
      <w:start w:val="1"/>
      <w:numFmt w:val="lowerRoman"/>
      <w:lvlText w:val="(%2)"/>
      <w:lvlJc w:val="left"/>
      <w:pPr>
        <w:tabs>
          <w:tab w:val="num" w:pos="1800"/>
        </w:tabs>
        <w:ind w:left="2280" w:hanging="480"/>
      </w:pPr>
    </w:lvl>
    <w:lvl w:ilvl="2">
      <w:start w:val="1"/>
      <w:numFmt w:val="lowerRoman"/>
      <w:lvlText w:val="(%3)"/>
      <w:lvlJc w:val="left"/>
      <w:pPr>
        <w:tabs>
          <w:tab w:val="num" w:pos="2520"/>
        </w:tabs>
        <w:ind w:left="3000" w:hanging="480"/>
      </w:pPr>
    </w:lvl>
    <w:lvl w:ilvl="3">
      <w:start w:val="1"/>
      <w:numFmt w:val="lowerRoman"/>
      <w:lvlText w:val="(%4)"/>
      <w:lvlJc w:val="left"/>
      <w:pPr>
        <w:tabs>
          <w:tab w:val="num" w:pos="3240"/>
        </w:tabs>
        <w:ind w:left="3720" w:hanging="480"/>
      </w:pPr>
    </w:lvl>
    <w:lvl w:ilvl="4">
      <w:start w:val="1"/>
      <w:numFmt w:val="lowerRoman"/>
      <w:lvlText w:val="(%5)"/>
      <w:lvlJc w:val="left"/>
      <w:pPr>
        <w:tabs>
          <w:tab w:val="num" w:pos="3960"/>
        </w:tabs>
        <w:ind w:left="4440" w:hanging="480"/>
      </w:pPr>
    </w:lvl>
    <w:lvl w:ilvl="5">
      <w:start w:val="1"/>
      <w:numFmt w:val="lowerRoman"/>
      <w:lvlText w:val="(%6)"/>
      <w:lvlJc w:val="left"/>
      <w:pPr>
        <w:tabs>
          <w:tab w:val="num" w:pos="4680"/>
        </w:tabs>
        <w:ind w:left="5160" w:hanging="480"/>
      </w:pPr>
    </w:lvl>
    <w:lvl w:ilvl="6">
      <w:start w:val="1"/>
      <w:numFmt w:val="lowerRoman"/>
      <w:lvlText w:val="(%7)"/>
      <w:lvlJc w:val="left"/>
      <w:pPr>
        <w:tabs>
          <w:tab w:val="num" w:pos="5400"/>
        </w:tabs>
        <w:ind w:left="5880" w:hanging="480"/>
      </w:pPr>
    </w:lvl>
    <w:lvl w:ilvl="7">
      <w:numFmt w:val="decimal"/>
      <w:lvlText w:val=""/>
      <w:lvlJc w:val="left"/>
    </w:lvl>
    <w:lvl w:ilvl="8">
      <w:numFmt w:val="decimal"/>
      <w:lvlText w:val=""/>
      <w:lvlJc w:val="left"/>
    </w:lvl>
  </w:abstractNum>
  <w:abstractNum w:abstractNumId="13">
    <w:nsid w:val="03BA2D59"/>
    <w:multiLevelType w:val="hybridMultilevel"/>
    <w:tmpl w:val="7332B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7C40CD4"/>
    <w:multiLevelType w:val="hybridMultilevel"/>
    <w:tmpl w:val="71F8952E"/>
    <w:lvl w:ilvl="0" w:tplc="610EB84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4B08A4"/>
    <w:multiLevelType w:val="hybridMultilevel"/>
    <w:tmpl w:val="4742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DB170"/>
    <w:multiLevelType w:val="multilevel"/>
    <w:tmpl w:val="D5360216"/>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nsid w:val="15E53371"/>
    <w:multiLevelType w:val="hybridMultilevel"/>
    <w:tmpl w:val="6F1E3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74EBB"/>
    <w:multiLevelType w:val="multilevel"/>
    <w:tmpl w:val="74CADCB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367D263E"/>
    <w:multiLevelType w:val="hybridMultilevel"/>
    <w:tmpl w:val="C5303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68DFD"/>
    <w:multiLevelType w:val="multilevel"/>
    <w:tmpl w:val="063EFD00"/>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3F7B9200"/>
    <w:multiLevelType w:val="multilevel"/>
    <w:tmpl w:val="33F0D6D4"/>
    <w:lvl w:ilvl="0">
      <w:start w:val="2014"/>
      <w:numFmt w:val="decimal"/>
      <w:lvlText w:val="%1."/>
      <w:lvlJc w:val="left"/>
      <w:pPr>
        <w:tabs>
          <w:tab w:val="num" w:pos="0"/>
        </w:tabs>
        <w:ind w:left="480" w:hanging="480"/>
      </w:pPr>
    </w:lvl>
    <w:lvl w:ilvl="1">
      <w:start w:val="2014"/>
      <w:numFmt w:val="decimal"/>
      <w:lvlText w:val="%2."/>
      <w:lvlJc w:val="left"/>
      <w:pPr>
        <w:tabs>
          <w:tab w:val="num" w:pos="720"/>
        </w:tabs>
        <w:ind w:left="1200" w:hanging="480"/>
      </w:pPr>
    </w:lvl>
    <w:lvl w:ilvl="2">
      <w:start w:val="2014"/>
      <w:numFmt w:val="decimal"/>
      <w:lvlText w:val="%3."/>
      <w:lvlJc w:val="left"/>
      <w:pPr>
        <w:tabs>
          <w:tab w:val="num" w:pos="1440"/>
        </w:tabs>
        <w:ind w:left="1920" w:hanging="480"/>
      </w:pPr>
    </w:lvl>
    <w:lvl w:ilvl="3">
      <w:start w:val="2014"/>
      <w:numFmt w:val="decimal"/>
      <w:lvlText w:val="%4."/>
      <w:lvlJc w:val="left"/>
      <w:pPr>
        <w:tabs>
          <w:tab w:val="num" w:pos="2160"/>
        </w:tabs>
        <w:ind w:left="2640" w:hanging="480"/>
      </w:pPr>
    </w:lvl>
    <w:lvl w:ilvl="4">
      <w:start w:val="2014"/>
      <w:numFmt w:val="decimal"/>
      <w:lvlText w:val="%5."/>
      <w:lvlJc w:val="left"/>
      <w:pPr>
        <w:tabs>
          <w:tab w:val="num" w:pos="2880"/>
        </w:tabs>
        <w:ind w:left="3360" w:hanging="480"/>
      </w:pPr>
    </w:lvl>
    <w:lvl w:ilvl="5">
      <w:start w:val="2014"/>
      <w:numFmt w:val="decimal"/>
      <w:lvlText w:val="%6."/>
      <w:lvlJc w:val="left"/>
      <w:pPr>
        <w:tabs>
          <w:tab w:val="num" w:pos="3600"/>
        </w:tabs>
        <w:ind w:left="4080" w:hanging="480"/>
      </w:pPr>
    </w:lvl>
    <w:lvl w:ilvl="6">
      <w:start w:val="201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4C41166C"/>
    <w:multiLevelType w:val="hybridMultilevel"/>
    <w:tmpl w:val="8DE2AE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928007"/>
    <w:multiLevelType w:val="multilevel"/>
    <w:tmpl w:val="3716B242"/>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50A83AE1"/>
    <w:multiLevelType w:val="multilevel"/>
    <w:tmpl w:val="37EA8EF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51770A93"/>
    <w:multiLevelType w:val="hybridMultilevel"/>
    <w:tmpl w:val="34CE3E5E"/>
    <w:lvl w:ilvl="0" w:tplc="903272D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94C1085"/>
    <w:multiLevelType w:val="hybridMultilevel"/>
    <w:tmpl w:val="E61C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B041D"/>
    <w:multiLevelType w:val="hybridMultilevel"/>
    <w:tmpl w:val="1C2E5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A02580"/>
    <w:multiLevelType w:val="multilevel"/>
    <w:tmpl w:val="3C68C6C0"/>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nsid w:val="648177A8"/>
    <w:multiLevelType w:val="hybridMultilevel"/>
    <w:tmpl w:val="775A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9D03C7"/>
    <w:multiLevelType w:val="hybridMultilevel"/>
    <w:tmpl w:val="3334A4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56953"/>
    <w:multiLevelType w:val="hybridMultilevel"/>
    <w:tmpl w:val="BA40A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B2C44"/>
    <w:multiLevelType w:val="hybridMultilevel"/>
    <w:tmpl w:val="38382B5C"/>
    <w:lvl w:ilvl="0" w:tplc="E96EC1A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4576B5"/>
    <w:multiLevelType w:val="multilevel"/>
    <w:tmpl w:val="766C84E0"/>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4">
    <w:nsid w:val="7A4279CD"/>
    <w:multiLevelType w:val="hybridMultilevel"/>
    <w:tmpl w:val="10502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40023"/>
    <w:multiLevelType w:val="hybridMultilevel"/>
    <w:tmpl w:val="BC54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4">
    <w:abstractNumId w:val="18"/>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
    <w:abstractNumId w:val="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5"/>
  </w:num>
  <w:num w:numId="10">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1">
    <w:abstractNumId w:val="16"/>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12">
    <w:abstractNumId w:val="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2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5">
    <w:abstractNumId w:val="9"/>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6">
    <w:abstractNumId w:val="0"/>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7">
    <w:abstractNumId w:val="4"/>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18">
    <w:abstractNumId w:val="23"/>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19">
    <w:abstractNumId w:val="2"/>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20">
    <w:abstractNumId w:val="28"/>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21">
    <w:abstractNumId w:val="21"/>
    <w:lvlOverride w:ilvl="0">
      <w:startOverride w:val="2014"/>
    </w:lvlOverride>
    <w:lvlOverride w:ilvl="1">
      <w:startOverride w:val="2014"/>
    </w:lvlOverride>
    <w:lvlOverride w:ilvl="2">
      <w:startOverride w:val="2014"/>
    </w:lvlOverride>
    <w:lvlOverride w:ilvl="3">
      <w:startOverride w:val="2014"/>
    </w:lvlOverride>
    <w:lvlOverride w:ilvl="4">
      <w:startOverride w:val="2014"/>
    </w:lvlOverride>
    <w:lvlOverride w:ilvl="5">
      <w:startOverride w:val="2014"/>
    </w:lvlOverride>
    <w:lvlOverride w:ilvl="6">
      <w:startOverride w:val="2014"/>
    </w:lvlOverride>
  </w:num>
  <w:num w:numId="22">
    <w:abstractNumId w:val="13"/>
  </w:num>
  <w:num w:numId="23">
    <w:abstractNumId w:val="34"/>
  </w:num>
  <w:num w:numId="24">
    <w:abstractNumId w:val="26"/>
  </w:num>
  <w:num w:numId="25">
    <w:abstractNumId w:val="15"/>
  </w:num>
  <w:num w:numId="26">
    <w:abstractNumId w:val="35"/>
  </w:num>
  <w:num w:numId="27">
    <w:abstractNumId w:val="17"/>
  </w:num>
  <w:num w:numId="28">
    <w:abstractNumId w:val="27"/>
  </w:num>
  <w:num w:numId="29">
    <w:abstractNumId w:val="19"/>
  </w:num>
  <w:num w:numId="30">
    <w:abstractNumId w:val="22"/>
  </w:num>
  <w:num w:numId="31">
    <w:abstractNumId w:val="25"/>
  </w:num>
  <w:num w:numId="32">
    <w:abstractNumId w:val="31"/>
  </w:num>
  <w:num w:numId="33">
    <w:abstractNumId w:val="30"/>
  </w:num>
  <w:num w:numId="34">
    <w:abstractNumId w:val="29"/>
  </w:num>
  <w:num w:numId="35">
    <w:abstractNumId w:val="1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6"/>
  </w:hdrShapeDefaults>
  <w:footnotePr>
    <w:footnote w:id="-1"/>
    <w:footnote w:id="0"/>
  </w:footnotePr>
  <w:endnotePr>
    <w:endnote w:id="-1"/>
    <w:endnote w:id="0"/>
  </w:endnotePr>
  <w:compat>
    <w:doNotAutofitConstrainedTables/>
    <w:splitPgBreakAndParaMark/>
    <w:compatSetting w:name="compatibilityMode" w:uri="http://schemas.microsoft.com/office/word" w:val="12"/>
  </w:compat>
  <w:rsids>
    <w:rsidRoot w:val="00590D07"/>
    <w:rsid w:val="00000C6B"/>
    <w:rsid w:val="00011C8B"/>
    <w:rsid w:val="00030EFF"/>
    <w:rsid w:val="00053388"/>
    <w:rsid w:val="00074C08"/>
    <w:rsid w:val="000767C0"/>
    <w:rsid w:val="000878A3"/>
    <w:rsid w:val="000E62F8"/>
    <w:rsid w:val="001138C0"/>
    <w:rsid w:val="00137715"/>
    <w:rsid w:val="001843F8"/>
    <w:rsid w:val="001E6465"/>
    <w:rsid w:val="002A0335"/>
    <w:rsid w:val="002A1F5C"/>
    <w:rsid w:val="002B1769"/>
    <w:rsid w:val="002C6EAF"/>
    <w:rsid w:val="00317778"/>
    <w:rsid w:val="003335B2"/>
    <w:rsid w:val="0033631F"/>
    <w:rsid w:val="00383915"/>
    <w:rsid w:val="003A30B9"/>
    <w:rsid w:val="003B6632"/>
    <w:rsid w:val="003D118C"/>
    <w:rsid w:val="004741F3"/>
    <w:rsid w:val="004B1193"/>
    <w:rsid w:val="004D4001"/>
    <w:rsid w:val="004D76A6"/>
    <w:rsid w:val="004E29B3"/>
    <w:rsid w:val="00590D07"/>
    <w:rsid w:val="00594EB9"/>
    <w:rsid w:val="005C495A"/>
    <w:rsid w:val="00631BE5"/>
    <w:rsid w:val="006569E8"/>
    <w:rsid w:val="00692F00"/>
    <w:rsid w:val="00781ED9"/>
    <w:rsid w:val="00784D58"/>
    <w:rsid w:val="00792BE9"/>
    <w:rsid w:val="007D4C63"/>
    <w:rsid w:val="00872ABF"/>
    <w:rsid w:val="008A66C5"/>
    <w:rsid w:val="008D6863"/>
    <w:rsid w:val="00903920"/>
    <w:rsid w:val="00925BF4"/>
    <w:rsid w:val="0096236C"/>
    <w:rsid w:val="009665D4"/>
    <w:rsid w:val="00A758FE"/>
    <w:rsid w:val="00AB605F"/>
    <w:rsid w:val="00AE1EBF"/>
    <w:rsid w:val="00AF2213"/>
    <w:rsid w:val="00B4211F"/>
    <w:rsid w:val="00B86B75"/>
    <w:rsid w:val="00B975B2"/>
    <w:rsid w:val="00BC48D5"/>
    <w:rsid w:val="00BD3152"/>
    <w:rsid w:val="00C36279"/>
    <w:rsid w:val="00C6730D"/>
    <w:rsid w:val="00CA3BB9"/>
    <w:rsid w:val="00CD0850"/>
    <w:rsid w:val="00D30401"/>
    <w:rsid w:val="00D36ABF"/>
    <w:rsid w:val="00D51218"/>
    <w:rsid w:val="00D83848"/>
    <w:rsid w:val="00D841A1"/>
    <w:rsid w:val="00D97A51"/>
    <w:rsid w:val="00DC5646"/>
    <w:rsid w:val="00E315A3"/>
    <w:rsid w:val="00E3279A"/>
    <w:rsid w:val="00E42E08"/>
    <w:rsid w:val="00E503F5"/>
    <w:rsid w:val="00E9239D"/>
    <w:rsid w:val="00ED225A"/>
    <w:rsid w:val="00EF7600"/>
    <w:rsid w:val="00F12E1D"/>
    <w:rsid w:val="00F31C47"/>
    <w:rsid w:val="00F54C4B"/>
    <w:rsid w:val="00F71F67"/>
    <w:rsid w:val="00F9292E"/>
    <w:rsid w:val="00FA011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2"/>
    </o:shapelayout>
  </w:shapeDefaults>
  <w:decimalSymbol w:val="."/>
  <w:listSeparator w:val=","/>
  <w14:docId w14:val="5086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qFormat="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903920"/>
  </w:style>
  <w:style w:type="paragraph" w:styleId="Header">
    <w:name w:val="header"/>
    <w:basedOn w:val="Normal"/>
    <w:link w:val="HeaderChar"/>
    <w:rsid w:val="00E3279A"/>
    <w:pPr>
      <w:tabs>
        <w:tab w:val="center" w:pos="4320"/>
        <w:tab w:val="right" w:pos="8640"/>
      </w:tabs>
      <w:spacing w:after="0"/>
    </w:pPr>
  </w:style>
  <w:style w:type="character" w:customStyle="1" w:styleId="HeaderChar">
    <w:name w:val="Header Char"/>
    <w:basedOn w:val="DefaultParagraphFont"/>
    <w:link w:val="Header"/>
    <w:rsid w:val="00E3279A"/>
  </w:style>
  <w:style w:type="paragraph" w:styleId="Footer">
    <w:name w:val="footer"/>
    <w:basedOn w:val="Normal"/>
    <w:link w:val="FooterChar"/>
    <w:rsid w:val="00E3279A"/>
    <w:pPr>
      <w:tabs>
        <w:tab w:val="center" w:pos="4320"/>
        <w:tab w:val="right" w:pos="8640"/>
      </w:tabs>
      <w:spacing w:after="0"/>
    </w:pPr>
  </w:style>
  <w:style w:type="character" w:customStyle="1" w:styleId="FooterChar">
    <w:name w:val="Footer Char"/>
    <w:basedOn w:val="DefaultParagraphFont"/>
    <w:link w:val="Footer"/>
    <w:rsid w:val="00E3279A"/>
  </w:style>
  <w:style w:type="paragraph" w:styleId="BalloonText">
    <w:name w:val="Balloon Text"/>
    <w:basedOn w:val="Normal"/>
    <w:link w:val="BalloonTextChar"/>
    <w:rsid w:val="00D3040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D30401"/>
    <w:rPr>
      <w:rFonts w:ascii="Lucida Grande" w:hAnsi="Lucida Grande" w:cs="Lucida Grande"/>
      <w:sz w:val="18"/>
      <w:szCs w:val="18"/>
    </w:rPr>
  </w:style>
  <w:style w:type="paragraph" w:styleId="ListParagraph">
    <w:name w:val="List Paragraph"/>
    <w:basedOn w:val="Normal"/>
    <w:rsid w:val="00F54C4B"/>
    <w:pPr>
      <w:ind w:left="720"/>
      <w:contextualSpacing/>
    </w:pPr>
  </w:style>
  <w:style w:type="character" w:styleId="FollowedHyperlink">
    <w:name w:val="FollowedHyperlink"/>
    <w:basedOn w:val="DefaultParagraphFont"/>
    <w:rsid w:val="00D97A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89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yperlink" Target="http://www.propmgmtforms.com"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2833</Words>
  <Characters>15214</Characters>
  <Application>Microsoft Macintosh Word</Application>
  <DocSecurity>0</DocSecurity>
  <Lines>211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Property Management Agreement</dc:title>
  <dc:subject>Residential Real Estate Management Agreement / Contract</dc:subject>
  <dc:creator>Property Management Forms - propmgmtforms.com</dc:creator>
  <cp:keywords>Residential, Arkansas, Property, Management, Agreement, Contract, Microsoft Word, Association Of Realtors</cp:keywords>
  <dc:description/>
  <cp:lastModifiedBy>Eric Watson</cp:lastModifiedBy>
  <cp:revision>7</cp:revision>
  <cp:lastPrinted>2018-12-16T14:29:00Z</cp:lastPrinted>
  <dcterms:created xsi:type="dcterms:W3CDTF">2018-12-16T14:29:00Z</dcterms:created>
  <dcterms:modified xsi:type="dcterms:W3CDTF">2018-12-16T15:03:00Z</dcterms:modified>
  <cp:category/>
</cp:coreProperties>
</file>